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9AE7B" w14:textId="77777777" w:rsidR="00FF0AFB" w:rsidRDefault="004B3AA6">
      <w:pPr>
        <w:pStyle w:val="Titel-Headline"/>
      </w:pPr>
      <w:r>
        <w:t>Press release</w:t>
      </w:r>
    </w:p>
    <w:bookmarkStart w:id="0" w:name="Untertitel"/>
    <w:p w14:paraId="0A579168" w14:textId="77777777" w:rsidR="00FF0AFB" w:rsidRDefault="004B3AA6">
      <w:pPr>
        <w:pStyle w:val="Linie"/>
      </w:pPr>
      <w:r>
        <w:rPr>
          <w:noProof/>
          <w:lang w:val="en-GB" w:eastAsia="zh-CN"/>
        </w:rPr>
        <mc:AlternateContent>
          <mc:Choice Requires="wps">
            <w:drawing>
              <wp:inline distT="0" distB="0" distL="0" distR="0" wp14:anchorId="1C7AD88F" wp14:editId="2FD2ACD5">
                <wp:extent cx="4931414" cy="0"/>
                <wp:effectExtent l="0" t="0" r="0" b="0"/>
                <wp:docPr id="6" name="Gerade Verbindung 11"/>
                <wp:cNvGraphicFramePr/>
                <a:graphic xmlns:a="http://schemas.openxmlformats.org/drawingml/2006/main">
                  <a:graphicData uri="http://schemas.microsoft.com/office/word/2010/wordprocessingShape">
                    <wps:wsp>
                      <wps:cNvCnPr/>
                      <wps:spPr>
                        <a:xfrm>
                          <a:off x="0" y="0"/>
                          <a:ext cx="4931414" cy="0"/>
                        </a:xfrm>
                        <a:prstGeom prst="straightConnector1">
                          <a:avLst/>
                        </a:prstGeom>
                        <a:noFill/>
                        <a:ln w="6345" cap="flat">
                          <a:solidFill>
                            <a:srgbClr val="000000"/>
                          </a:solidFill>
                          <a:prstDash val="solid"/>
                          <a:miter/>
                        </a:ln>
                      </wps:spPr>
                      <wps:bodyPr/>
                    </wps:wsp>
                  </a:graphicData>
                </a:graphic>
              </wp:inline>
            </w:drawing>
          </mc:Choice>
          <mc:Fallback xmlns:a="http://schemas.openxmlformats.org/drawingml/2006/main" xmlns:a14="http://schemas.microsoft.com/office/drawing/2010/main" xmlns:pic="http://schemas.openxmlformats.org/drawingml/2006/picture">
            <w:pict w14:anchorId="69C34577">
              <v:shapetype id="_x0000_t32" coordsize="21600,21600" o:oned="t" filled="f" o:spt="32" path="m,l21600,21600e" w14:anchorId="7C8BF8EC">
                <v:path fillok="f" arrowok="t" o:connecttype="none"/>
                <o:lock v:ext="edit" shapetype="t"/>
              </v:shapetype>
              <v:shape id="Gerade Verbindung 11" style="width:388.3pt;height:0;visibility:visible;mso-wrap-style:square;mso-left-percent:-10001;mso-top-percent:-10001;mso-position-horizontal:absolute;mso-position-horizontal-relative:char;mso-position-vertical:absolute;mso-position-vertical-relative:line;mso-left-percent:-10001;mso-top-percent:-10001" o:spid="_x0000_s1026" strokeweight=".17625mm"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kbtQEAAFEDAAAOAAAAZHJzL2Uyb0RvYy54bWysU8luGzEMvRfIPwi6x+NJ3KA1PM7BRnIp&#10;WgNd7rSkmRGgDaTisf++lOw4XW5F50At5CP1Hjmrx6N34mCQbAydbGdzKUxQUdswdPL7t6fbD1JQ&#10;hqDBxWA6eTIkH9c371ZTWpq7OEanDQpOEmg5pU6OOadl05AajQeaxWQCO/uIHjIfcWg0wsTZvWvu&#10;5vOHZoqoE0ZliPh2e3bKdc3f90blL31PJgvXSX5brhar3RfbrFewHBDSaNXlGfAPr/BgAxe9ptpC&#10;BvGC9q9U3iqMFPs8U9E3se+tMpUDs2nnf7D5OkIylQuLQ+kqE/2/tOrzYYfC6k4+SBHAc4ueDYI2&#10;4ofBvQ36JQyibYtOU6Ilh2/CDi8nSjsspI89+rIyHXGs2p6u2ppjFoovFx/v20W7kEK9+po3YELK&#10;zyZ6UTadpIxghzFvYgjcwYht1RYOnyhzaQa+AkrVEJ+sc7WRLoiJmdwv3nMd4HHqHeSKpeisLnEF&#10;QTjsNw7FAcpU1K8Q5Ly/hZUiW6DxHFdd53nxNpuiAQNc4KUoc9ai7PZRn6pE9Z77VgMvM1YG49dz&#10;Rb/9CeufAAAA//8DAFBLAwQUAAYACAAAACEA/3eJ9tYAAAACAQAADwAAAGRycy9kb3ducmV2Lnht&#10;bEyPwU7DMBBE70j8g7VIXBB1mkOKQpwKgdobBwIfsIm3cVR7HcVua/4elwtcRhrNauZts03OijMt&#10;YfKsYL0qQBAPXk88Kvj63D0+gQgRWaP1TAq+KcC2vb1psNb+wh907uIocgmHGhWYGOdayjAYchhW&#10;fibO2cEvDmO2yyj1gpdc7qwsi6KSDifOCwZnejU0HLuTUxB2tn/Xb2v9YMrSJzb7LtFeqfu79PIM&#10;IlKKf8dwxc/o0Gam3p9YB2EV5Efir+Zss6kqEP3VyraR/9HbHwAAAP//AwBQSwECLQAUAAYACAAA&#10;ACEAtoM4kv4AAADhAQAAEwAAAAAAAAAAAAAAAAAAAAAAW0NvbnRlbnRfVHlwZXNdLnhtbFBLAQIt&#10;ABQABgAIAAAAIQA4/SH/1gAAAJQBAAALAAAAAAAAAAAAAAAAAC8BAABfcmVscy8ucmVsc1BLAQIt&#10;ABQABgAIAAAAIQDM+dkbtQEAAFEDAAAOAAAAAAAAAAAAAAAAAC4CAABkcnMvZTJvRG9jLnhtbFBL&#10;AQItABQABgAIAAAAIQD/d4n21gAAAAIBAAAPAAAAAAAAAAAAAAAAAA8EAABkcnMvZG93bnJldi54&#10;bWxQSwUGAAAAAAQABADzAAAAEgUAAAAA&#10;">
                <v:stroke joinstyle="miter"/>
                <w10:anchorlock/>
              </v:shape>
            </w:pict>
          </mc:Fallback>
        </mc:AlternateContent>
      </w:r>
    </w:p>
    <w:bookmarkEnd w:id="0"/>
    <w:p w14:paraId="19176090" w14:textId="4E625C4A" w:rsidR="00A36EF0" w:rsidRDefault="00046CE0" w:rsidP="00154136">
      <w:pPr>
        <w:pStyle w:val="Titel-Subline"/>
      </w:pPr>
      <w:r w:rsidRPr="5A05D4CB">
        <w:rPr>
          <w:color w:val="000000" w:themeColor="text1"/>
          <w:sz w:val="20"/>
          <w:szCs w:val="20"/>
        </w:rPr>
        <w:t xml:space="preserve">Combining AGVs and software for greater </w:t>
      </w:r>
      <w:r w:rsidR="00285651" w:rsidRPr="5A05D4CB">
        <w:rPr>
          <w:color w:val="000000" w:themeColor="text1"/>
          <w:sz w:val="20"/>
          <w:szCs w:val="20"/>
        </w:rPr>
        <w:t>paint shop</w:t>
      </w:r>
      <w:r w:rsidR="00285651">
        <w:t xml:space="preserve"> </w:t>
      </w:r>
      <w:r w:rsidRPr="5A05D4CB">
        <w:rPr>
          <w:color w:val="000000" w:themeColor="text1"/>
          <w:sz w:val="20"/>
          <w:szCs w:val="20"/>
        </w:rPr>
        <w:t>efficiency</w:t>
      </w:r>
      <w:r>
        <w:br/>
        <w:t xml:space="preserve"> </w:t>
      </w:r>
      <w:r>
        <w:br/>
      </w:r>
      <w:proofErr w:type="spellStart"/>
      <w:r>
        <w:t>EcoProFleet</w:t>
      </w:r>
      <w:proofErr w:type="spellEnd"/>
      <w:r>
        <w:t xml:space="preserve"> ensures a digitally optimized material flow</w:t>
      </w:r>
    </w:p>
    <w:p w14:paraId="2297D662" w14:textId="3A8FBFD0" w:rsidR="00200D17" w:rsidRDefault="02A7E2C2" w:rsidP="005E216E">
      <w:pPr>
        <w:pStyle w:val="Flietext"/>
        <w:rPr>
          <w:rStyle w:val="Fettung"/>
        </w:rPr>
      </w:pPr>
      <w:proofErr w:type="spellStart"/>
      <w:r w:rsidRPr="5A05D4CB">
        <w:rPr>
          <w:rFonts w:cs="Arial"/>
          <w:b/>
          <w:bCs/>
          <w:color w:val="000000" w:themeColor="text1"/>
          <w:szCs w:val="22"/>
        </w:rPr>
        <w:t>Bietigheim-Bissingen</w:t>
      </w:r>
      <w:proofErr w:type="spellEnd"/>
      <w:r w:rsidRPr="5A05D4CB">
        <w:rPr>
          <w:rFonts w:cs="Arial"/>
          <w:b/>
          <w:bCs/>
          <w:color w:val="000000" w:themeColor="text1"/>
          <w:szCs w:val="22"/>
        </w:rPr>
        <w:t>,</w:t>
      </w:r>
      <w:r w:rsidR="00431DDD">
        <w:rPr>
          <w:rFonts w:cs="Arial"/>
          <w:b/>
          <w:bCs/>
          <w:color w:val="000000" w:themeColor="text1"/>
          <w:szCs w:val="22"/>
        </w:rPr>
        <w:t xml:space="preserve"> 25 January</w:t>
      </w:r>
      <w:r w:rsidRPr="5A05D4CB">
        <w:rPr>
          <w:rFonts w:cs="Arial"/>
          <w:b/>
          <w:bCs/>
          <w:color w:val="000000" w:themeColor="text1"/>
          <w:szCs w:val="22"/>
        </w:rPr>
        <w:t xml:space="preserve"> 2023 –</w:t>
      </w:r>
      <w:r w:rsidR="004B3AA6" w:rsidRPr="5A05D4CB">
        <w:rPr>
          <w:rStyle w:val="Fettung"/>
        </w:rPr>
        <w:t xml:space="preserve"> From compact cars to pick-up trucks, the </w:t>
      </w:r>
      <w:proofErr w:type="spellStart"/>
      <w:r w:rsidR="004B3AA6" w:rsidRPr="5A05D4CB">
        <w:rPr>
          <w:rStyle w:val="Fettung"/>
        </w:rPr>
        <w:t>EcoProFleet</w:t>
      </w:r>
      <w:proofErr w:type="spellEnd"/>
      <w:r w:rsidR="004B3AA6" w:rsidRPr="5A05D4CB">
        <w:rPr>
          <w:rStyle w:val="Fettung"/>
        </w:rPr>
        <w:t xml:space="preserve"> driverless transport system developed by Dürr specifically for paint shops transports bodies with great flexibility. The Automated Guided Vehicle (AGV) comes into its own in combination with the new DXQ software products from </w:t>
      </w:r>
      <w:proofErr w:type="spellStart"/>
      <w:r w:rsidR="004B3AA6" w:rsidRPr="5A05D4CB">
        <w:rPr>
          <w:rStyle w:val="Fettung"/>
        </w:rPr>
        <w:t>Dürr’s</w:t>
      </w:r>
      <w:proofErr w:type="spellEnd"/>
      <w:r w:rsidR="004B3AA6" w:rsidRPr="5A05D4CB">
        <w:rPr>
          <w:rStyle w:val="Fettung"/>
        </w:rPr>
        <w:t xml:space="preserve"> Digital Factory. Together, hardware and software enable variable production layouts</w:t>
      </w:r>
      <w:r w:rsidR="00285651">
        <w:rPr>
          <w:rStyle w:val="Fettung"/>
        </w:rPr>
        <w:t>,</w:t>
      </w:r>
      <w:r w:rsidR="004B3AA6" w:rsidRPr="5A05D4CB">
        <w:rPr>
          <w:rStyle w:val="Fettung"/>
        </w:rPr>
        <w:t xml:space="preserve"> optimally controlled material flow</w:t>
      </w:r>
      <w:r w:rsidR="00285651">
        <w:rPr>
          <w:rStyle w:val="Fettung"/>
        </w:rPr>
        <w:t xml:space="preserve"> and</w:t>
      </w:r>
      <w:r w:rsidR="004B3AA6" w:rsidRPr="5A05D4CB">
        <w:rPr>
          <w:rStyle w:val="Fettung"/>
        </w:rPr>
        <w:t xml:space="preserve"> maximum efficiency and scalability in the industrial painting process.</w:t>
      </w:r>
    </w:p>
    <w:p w14:paraId="0778529B" w14:textId="77777777" w:rsidR="004D7142" w:rsidRDefault="004D7142" w:rsidP="005E216E">
      <w:pPr>
        <w:pStyle w:val="Flietext"/>
        <w:rPr>
          <w:rStyle w:val="Fettung"/>
        </w:rPr>
      </w:pPr>
    </w:p>
    <w:p w14:paraId="75C7817A" w14:textId="2E09BD34" w:rsidR="00C76FAA" w:rsidRDefault="006C1F57" w:rsidP="00A354C6">
      <w:pPr>
        <w:rPr>
          <w:rFonts w:cs="Arial"/>
          <w:iCs/>
          <w:szCs w:val="18"/>
        </w:rPr>
      </w:pPr>
      <w:r>
        <w:t xml:space="preserve">AGVs are key </w:t>
      </w:r>
      <w:r w:rsidR="009806DF">
        <w:t xml:space="preserve">to </w:t>
      </w:r>
      <w:r>
        <w:t xml:space="preserve">a smooth transition between work decks and temporary </w:t>
      </w:r>
      <w:r w:rsidR="005B6314">
        <w:t xml:space="preserve">factory </w:t>
      </w:r>
      <w:r>
        <w:t>storage</w:t>
      </w:r>
      <w:r w:rsidR="0050432A">
        <w:t>,</w:t>
      </w:r>
      <w:r>
        <w:t xml:space="preserve"> cover</w:t>
      </w:r>
      <w:r w:rsidR="0050432A">
        <w:t>ing</w:t>
      </w:r>
      <w:r>
        <w:t xml:space="preserve"> </w:t>
      </w:r>
      <w:r w:rsidR="0050432A">
        <w:t>most</w:t>
      </w:r>
      <w:r w:rsidR="00BE63EB">
        <w:t xml:space="preserve"> </w:t>
      </w:r>
      <w:r>
        <w:t>of the painting process</w:t>
      </w:r>
      <w:r w:rsidR="0050432A" w:rsidRPr="0050432A">
        <w:t xml:space="preserve"> </w:t>
      </w:r>
      <w:r w:rsidR="0050432A">
        <w:t>spectrum</w:t>
      </w:r>
      <w:r>
        <w:t xml:space="preserve">. </w:t>
      </w:r>
      <w:proofErr w:type="spellStart"/>
      <w:r>
        <w:rPr>
          <w:b/>
        </w:rPr>
        <w:t>Eco</w:t>
      </w:r>
      <w:r>
        <w:t>ProFleet</w:t>
      </w:r>
      <w:proofErr w:type="spellEnd"/>
      <w:r>
        <w:t xml:space="preserve"> </w:t>
      </w:r>
      <w:r w:rsidR="005B6314">
        <w:t>i</w:t>
      </w:r>
      <w:r>
        <w:t xml:space="preserve">s designed for this variety. The AGV can pick up any model, from compact cars to SUVs and pick-up trucks to </w:t>
      </w:r>
      <w:r w:rsidR="005B6314">
        <w:t>unique</w:t>
      </w:r>
      <w:r>
        <w:t xml:space="preserve"> shapes like truck cabs, place </w:t>
      </w:r>
      <w:r w:rsidR="005B6314">
        <w:t>them</w:t>
      </w:r>
      <w:r>
        <w:t xml:space="preserve"> down in work decks, or keep </w:t>
      </w:r>
      <w:r w:rsidR="005B6314">
        <w:t>them</w:t>
      </w:r>
      <w:r>
        <w:t xml:space="preserve"> ready during the painting process. </w:t>
      </w:r>
    </w:p>
    <w:p w14:paraId="1C6B6777" w14:textId="77777777" w:rsidR="00173561" w:rsidRDefault="00173561" w:rsidP="00A354C6">
      <w:pPr>
        <w:rPr>
          <w:rFonts w:cs="Arial"/>
          <w:iCs/>
          <w:szCs w:val="18"/>
          <w:lang w:eastAsia="ja-JP"/>
        </w:rPr>
      </w:pPr>
    </w:p>
    <w:p w14:paraId="47DFF45D" w14:textId="4FD96F98" w:rsidR="00143C18" w:rsidRDefault="00A354C6" w:rsidP="00A354C6">
      <w:pPr>
        <w:rPr>
          <w:rFonts w:cs="Arial"/>
          <w:iCs/>
          <w:szCs w:val="18"/>
        </w:rPr>
      </w:pPr>
      <w:r>
        <w:t xml:space="preserve">In the paint shops of the future, where </w:t>
      </w:r>
      <w:r w:rsidR="00285651">
        <w:t xml:space="preserve">modular work boxes replace </w:t>
      </w:r>
      <w:r>
        <w:t>the old lines with their rigid cycle times, AGVs are on the move up to 24 hours at a time</w:t>
      </w:r>
      <w:r w:rsidR="002C01F3">
        <w:t>,</w:t>
      </w:r>
      <w:r w:rsidR="0050432A" w:rsidRPr="0050432A">
        <w:t xml:space="preserve"> </w:t>
      </w:r>
      <w:r w:rsidR="0050432A">
        <w:t>in the case of</w:t>
      </w:r>
      <w:r w:rsidR="0050432A" w:rsidRPr="0050432A">
        <w:t xml:space="preserve"> </w:t>
      </w:r>
      <w:r w:rsidR="0050432A">
        <w:t xml:space="preserve">the </w:t>
      </w:r>
      <w:proofErr w:type="spellStart"/>
      <w:r w:rsidR="0050432A">
        <w:rPr>
          <w:b/>
        </w:rPr>
        <w:t>Eco</w:t>
      </w:r>
      <w:r w:rsidR="0050432A">
        <w:t>ProFleet</w:t>
      </w:r>
      <w:proofErr w:type="spellEnd"/>
      <w:r>
        <w:t xml:space="preserve">. </w:t>
      </w:r>
      <w:r w:rsidR="00285651">
        <w:t>I</w:t>
      </w:r>
      <w:r>
        <w:t xml:space="preserve">t is the only driverless transport system on the market </w:t>
      </w:r>
      <w:r w:rsidR="00BE63EB">
        <w:t>now</w:t>
      </w:r>
      <w:r w:rsidR="00285651">
        <w:t xml:space="preserve"> </w:t>
      </w:r>
      <w:r>
        <w:t xml:space="preserve">that can </w:t>
      </w:r>
      <w:r w:rsidR="005B6314">
        <w:t>operate</w:t>
      </w:r>
      <w:r>
        <w:t xml:space="preserve"> around the clock since it does not need to charge its energy stores overnight like other models. Instead, </w:t>
      </w:r>
      <w:proofErr w:type="spellStart"/>
      <w:r>
        <w:rPr>
          <w:b/>
        </w:rPr>
        <w:t>Eco</w:t>
      </w:r>
      <w:r>
        <w:t>ProFleet</w:t>
      </w:r>
      <w:proofErr w:type="spellEnd"/>
      <w:r>
        <w:t xml:space="preserve"> connects briefly to charging points along its routes. These charging points are where the </w:t>
      </w:r>
      <w:r>
        <w:lastRenderedPageBreak/>
        <w:t>AGV would be stationary anyway, for example</w:t>
      </w:r>
      <w:r w:rsidR="00285651">
        <w:t>,</w:t>
      </w:r>
      <w:r>
        <w:t xml:space="preserve"> when transferring a body to a work deck. The short interval is enough to charge the capacitors so that the AGV has enough energy after placing down the body to return </w:t>
      </w:r>
      <w:r w:rsidR="00285651">
        <w:t>immediately</w:t>
      </w:r>
      <w:r>
        <w:t xml:space="preserve"> to the production area and start the next job. </w:t>
      </w:r>
    </w:p>
    <w:p w14:paraId="667A8839" w14:textId="77777777" w:rsidR="00046CE0" w:rsidRPr="00F70E68" w:rsidRDefault="00046CE0" w:rsidP="00DF38A7">
      <w:pPr>
        <w:rPr>
          <w:rFonts w:cs="Arial"/>
          <w:b/>
          <w:iCs/>
          <w:szCs w:val="18"/>
          <w:highlight w:val="yellow"/>
          <w:lang w:eastAsia="ja-JP"/>
        </w:rPr>
      </w:pPr>
    </w:p>
    <w:p w14:paraId="0B7B31E5" w14:textId="01695F7A" w:rsidR="00435BF3" w:rsidRPr="00860D70" w:rsidRDefault="00F82C27" w:rsidP="00DF38A7">
      <w:pPr>
        <w:rPr>
          <w:rFonts w:cs="Arial"/>
          <w:b/>
          <w:iCs/>
          <w:szCs w:val="18"/>
        </w:rPr>
      </w:pPr>
      <w:r>
        <w:rPr>
          <w:b/>
        </w:rPr>
        <w:t>Flexible route changes</w:t>
      </w:r>
    </w:p>
    <w:p w14:paraId="51D761B6" w14:textId="01E28E9C" w:rsidR="00542FDC" w:rsidRDefault="00542FDC" w:rsidP="18C36F75">
      <w:pPr>
        <w:rPr>
          <w:rFonts w:cs="Arial"/>
        </w:rPr>
      </w:pPr>
      <w:proofErr w:type="spellStart"/>
      <w:r>
        <w:rPr>
          <w:b/>
        </w:rPr>
        <w:t>DXQ</w:t>
      </w:r>
      <w:r>
        <w:t>logistics.control</w:t>
      </w:r>
      <w:proofErr w:type="spellEnd"/>
      <w:r>
        <w:t xml:space="preserve"> is </w:t>
      </w:r>
      <w:proofErr w:type="spellStart"/>
      <w:r>
        <w:t>Dürr’s</w:t>
      </w:r>
      <w:proofErr w:type="spellEnd"/>
      <w:r>
        <w:t xml:space="preserve"> tailored software solution for the driverless transport system</w:t>
      </w:r>
      <w:r w:rsidR="005B2620">
        <w:t>’s control logic</w:t>
      </w:r>
      <w:r>
        <w:t xml:space="preserve">. It controls the material flow digitally according to </w:t>
      </w:r>
      <w:r w:rsidR="00AA2542">
        <w:t xml:space="preserve">work deck </w:t>
      </w:r>
      <w:r>
        <w:t xml:space="preserve">utilization, </w:t>
      </w:r>
      <w:proofErr w:type="gramStart"/>
      <w:r>
        <w:t>equipment</w:t>
      </w:r>
      <w:proofErr w:type="gramEnd"/>
      <w:r>
        <w:t xml:space="preserve"> and availability.</w:t>
      </w:r>
    </w:p>
    <w:p w14:paraId="4E2DB4EE" w14:textId="77777777" w:rsidR="00CE7C17" w:rsidRPr="00860D70" w:rsidRDefault="00CE7C17" w:rsidP="18C36F75">
      <w:pPr>
        <w:rPr>
          <w:rFonts w:cs="Arial"/>
          <w:lang w:eastAsia="ja-JP"/>
        </w:rPr>
      </w:pPr>
    </w:p>
    <w:p w14:paraId="39FB8E33" w14:textId="793EB916" w:rsidR="001503A5" w:rsidRDefault="00AA3285">
      <w:pPr>
        <w:rPr>
          <w:rFonts w:cs="Arial"/>
          <w:iCs/>
          <w:szCs w:val="18"/>
        </w:rPr>
      </w:pPr>
      <w:r>
        <w:t>The software can deci</w:t>
      </w:r>
      <w:r w:rsidR="00AA2542">
        <w:t>de</w:t>
      </w:r>
      <w:r>
        <w:t xml:space="preserve"> autonomously about the next job step and work deck bas</w:t>
      </w:r>
      <w:r w:rsidR="00A72B42">
        <w:t>ed</w:t>
      </w:r>
      <w:r>
        <w:t xml:space="preserve"> o</w:t>
      </w:r>
      <w:r w:rsidR="00A72B42">
        <w:t>n</w:t>
      </w:r>
      <w:r>
        <w:t xml:space="preserve"> the body type and </w:t>
      </w:r>
      <w:r w:rsidR="00AA2542">
        <w:t xml:space="preserve">defined </w:t>
      </w:r>
      <w:r>
        <w:t xml:space="preserve">process steps. To optimize logistics, it can also take in destinations outside the route chart, such as outward transfer stations or temporary storage locations. This means it can </w:t>
      </w:r>
      <w:r w:rsidR="00285651">
        <w:t xml:space="preserve">always </w:t>
      </w:r>
      <w:r>
        <w:t>respond flexibly, for example</w:t>
      </w:r>
      <w:r w:rsidR="00A72B42">
        <w:t>,</w:t>
      </w:r>
      <w:r>
        <w:t xml:space="preserve"> if a malfunction occurs at a work deck or rework to a body surface necessitates changing the original route.</w:t>
      </w:r>
    </w:p>
    <w:p w14:paraId="2D853483" w14:textId="77777777" w:rsidR="001503A5" w:rsidRDefault="001503A5" w:rsidP="00DF38A7">
      <w:pPr>
        <w:rPr>
          <w:rFonts w:cs="Arial"/>
          <w:iCs/>
          <w:szCs w:val="18"/>
          <w:lang w:eastAsia="ja-JP"/>
        </w:rPr>
      </w:pPr>
    </w:p>
    <w:p w14:paraId="41D5DBD5" w14:textId="5C3A64E2" w:rsidR="004173C2" w:rsidRDefault="009E655F" w:rsidP="00046CE0">
      <w:pPr>
        <w:rPr>
          <w:rFonts w:cs="Arial"/>
          <w:iCs/>
          <w:szCs w:val="18"/>
        </w:rPr>
      </w:pPr>
      <w:r>
        <w:t xml:space="preserve">Ultimately, the combination of the </w:t>
      </w:r>
      <w:proofErr w:type="spellStart"/>
      <w:r>
        <w:rPr>
          <w:b/>
        </w:rPr>
        <w:t>Eco</w:t>
      </w:r>
      <w:r>
        <w:t>ProFleet</w:t>
      </w:r>
      <w:proofErr w:type="spellEnd"/>
      <w:r>
        <w:t xml:space="preserve"> driverless transport system and the </w:t>
      </w:r>
      <w:proofErr w:type="spellStart"/>
      <w:r>
        <w:rPr>
          <w:b/>
        </w:rPr>
        <w:t>DXQ</w:t>
      </w:r>
      <w:r>
        <w:t>logistics.control</w:t>
      </w:r>
      <w:proofErr w:type="spellEnd"/>
      <w:r>
        <w:t xml:space="preserve"> software solution results in the optimal utilization of all work decks. </w:t>
      </w:r>
      <w:r w:rsidR="00AA2542">
        <w:t>W</w:t>
      </w:r>
      <w:r>
        <w:t xml:space="preserve">orkers no longer need to wait for the next body since the software plans all the tasks ahead and even factors in transport time. Unproductive downtimes and cycle time losses thus become </w:t>
      </w:r>
      <w:r w:rsidR="00285651">
        <w:t>obsolete</w:t>
      </w:r>
      <w:r>
        <w:t xml:space="preserve">, replaced by </w:t>
      </w:r>
      <w:r w:rsidR="00285651">
        <w:t xml:space="preserve">production </w:t>
      </w:r>
      <w:r>
        <w:t xml:space="preserve">efficiency. Since </w:t>
      </w:r>
      <w:proofErr w:type="spellStart"/>
      <w:r w:rsidR="00285651">
        <w:t>Dürr’s</w:t>
      </w:r>
      <w:proofErr w:type="spellEnd"/>
      <w:r>
        <w:t xml:space="preserve"> hardware and DXQ software are perfectly coordinated and individually combinable thanks to their modular design, they will play an instrumental role in making the paint shops of the future much more flexible and scalable than </w:t>
      </w:r>
      <w:r w:rsidR="00393C80">
        <w:t>was previously</w:t>
      </w:r>
      <w:r>
        <w:t xml:space="preserve"> possible. </w:t>
      </w:r>
    </w:p>
    <w:p w14:paraId="2E719AAD" w14:textId="5747BA56" w:rsidR="00046CE0" w:rsidRDefault="00046CE0" w:rsidP="00046CE0">
      <w:pPr>
        <w:rPr>
          <w:rFonts w:cs="Arial"/>
          <w:iCs/>
          <w:szCs w:val="18"/>
          <w:lang w:eastAsia="ja-JP"/>
        </w:rPr>
      </w:pPr>
    </w:p>
    <w:p w14:paraId="58AE7B82" w14:textId="63FEC76F" w:rsidR="00786A1B" w:rsidRDefault="239DD2F8" w:rsidP="66E67A22">
      <w:pPr>
        <w:tabs>
          <w:tab w:val="clear" w:pos="3572"/>
        </w:tabs>
        <w:spacing w:line="240" w:lineRule="auto"/>
        <w:rPr>
          <w:sz w:val="16"/>
          <w:szCs w:val="16"/>
        </w:rPr>
      </w:pPr>
      <w:r>
        <w:rPr>
          <w:noProof/>
        </w:rPr>
        <w:lastRenderedPageBreak/>
        <w:drawing>
          <wp:inline distT="0" distB="0" distL="0" distR="0" wp14:anchorId="56D2E23D" wp14:editId="51F4F7AF">
            <wp:extent cx="4648202" cy="3067050"/>
            <wp:effectExtent l="0" t="0" r="0" b="0"/>
            <wp:docPr id="2139718584" name="Picture 2139718584" descr="Ein Bild, das drinnen,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4648202" cy="3067050"/>
                    </a:xfrm>
                    <a:prstGeom prst="rect">
                      <a:avLst/>
                    </a:prstGeom>
                  </pic:spPr>
                </pic:pic>
              </a:graphicData>
            </a:graphic>
          </wp:inline>
        </w:drawing>
      </w:r>
      <w:r w:rsidR="00515608">
        <w:br/>
      </w:r>
      <w:r w:rsidR="3E15F2D3" w:rsidRPr="66E67A22">
        <w:rPr>
          <w:rStyle w:val="Fettung"/>
          <w:sz w:val="18"/>
          <w:szCs w:val="18"/>
        </w:rPr>
        <w:t>Picture 1</w:t>
      </w:r>
      <w:r w:rsidR="3E15F2D3" w:rsidRPr="66E67A22">
        <w:rPr>
          <w:sz w:val="18"/>
          <w:szCs w:val="18"/>
        </w:rPr>
        <w:t xml:space="preserve">: The combination of </w:t>
      </w:r>
      <w:proofErr w:type="spellStart"/>
      <w:r w:rsidR="3E15F2D3" w:rsidRPr="66E67A22">
        <w:rPr>
          <w:b/>
          <w:bCs/>
          <w:sz w:val="18"/>
          <w:szCs w:val="18"/>
        </w:rPr>
        <w:t>Eco</w:t>
      </w:r>
      <w:r w:rsidR="3E15F2D3" w:rsidRPr="66E67A22">
        <w:rPr>
          <w:sz w:val="18"/>
          <w:szCs w:val="18"/>
        </w:rPr>
        <w:t>ProFleet</w:t>
      </w:r>
      <w:proofErr w:type="spellEnd"/>
      <w:r w:rsidR="3E15F2D3" w:rsidRPr="66E67A22">
        <w:rPr>
          <w:sz w:val="18"/>
          <w:szCs w:val="18"/>
        </w:rPr>
        <w:t xml:space="preserve"> and </w:t>
      </w:r>
      <w:proofErr w:type="spellStart"/>
      <w:r w:rsidR="3E15F2D3" w:rsidRPr="66E67A22">
        <w:rPr>
          <w:b/>
          <w:bCs/>
          <w:sz w:val="18"/>
          <w:szCs w:val="18"/>
        </w:rPr>
        <w:t>DXQ</w:t>
      </w:r>
      <w:r w:rsidR="3E15F2D3" w:rsidRPr="66E67A22">
        <w:rPr>
          <w:sz w:val="18"/>
          <w:szCs w:val="18"/>
        </w:rPr>
        <w:t>logistics.control</w:t>
      </w:r>
      <w:proofErr w:type="spellEnd"/>
      <w:r w:rsidR="3E15F2D3" w:rsidRPr="66E67A22">
        <w:rPr>
          <w:sz w:val="18"/>
          <w:szCs w:val="18"/>
        </w:rPr>
        <w:t xml:space="preserve"> ensures optimal utilization of all work decks</w:t>
      </w:r>
    </w:p>
    <w:p w14:paraId="18A691E5" w14:textId="00BEED3D" w:rsidR="66E67A22" w:rsidRDefault="66E67A22" w:rsidP="66E67A22">
      <w:pPr>
        <w:tabs>
          <w:tab w:val="clear" w:pos="3572"/>
        </w:tabs>
        <w:spacing w:line="240" w:lineRule="auto"/>
        <w:rPr>
          <w:sz w:val="18"/>
          <w:szCs w:val="18"/>
        </w:rPr>
      </w:pPr>
    </w:p>
    <w:p w14:paraId="60FC58A4" w14:textId="77777777" w:rsidR="00AE31A3" w:rsidRPr="00644C0C" w:rsidRDefault="00AE31A3" w:rsidP="00AE31A3">
      <w:pPr>
        <w:pStyle w:val="paragraph"/>
        <w:spacing w:before="0" w:beforeAutospacing="0" w:after="0" w:afterAutospacing="0"/>
        <w:textAlignment w:val="baseline"/>
        <w:rPr>
          <w:rFonts w:ascii="Segoe UI" w:hAnsi="Segoe UI" w:cs="Segoe UI"/>
          <w:color w:val="000000"/>
          <w:sz w:val="18"/>
          <w:szCs w:val="18"/>
          <w:lang w:val="en-US"/>
        </w:rPr>
      </w:pPr>
      <w:r>
        <w:rPr>
          <w:rStyle w:val="normaltextrun"/>
          <w:rFonts w:ascii="Arial" w:hAnsi="Arial"/>
          <w:color w:val="000000"/>
          <w:sz w:val="18"/>
          <w:szCs w:val="18"/>
          <w:lang w:val="en-US"/>
        </w:rPr>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sectors like the automotive industry, mechanical engineering, chemical, pharmaceutical, medical </w:t>
      </w:r>
      <w:proofErr w:type="gramStart"/>
      <w:r>
        <w:rPr>
          <w:rStyle w:val="normaltextrun"/>
          <w:rFonts w:ascii="Arial" w:hAnsi="Arial"/>
          <w:color w:val="000000"/>
          <w:sz w:val="18"/>
          <w:szCs w:val="18"/>
          <w:lang w:val="en-US"/>
        </w:rPr>
        <w:t>technology</w:t>
      </w:r>
      <w:proofErr w:type="gramEnd"/>
      <w:r>
        <w:rPr>
          <w:rStyle w:val="normaltextrun"/>
          <w:rFonts w:ascii="Arial" w:hAnsi="Arial"/>
          <w:color w:val="000000"/>
          <w:sz w:val="18"/>
          <w:szCs w:val="18"/>
          <w:lang w:val="en-US"/>
        </w:rPr>
        <w:t xml:space="preserve"> and woodworking industries. It generated sales of €3.54 billion in 2021. The company has almost 18,400 employees and 120 business locations in 33 countries. The Dürr Group operates in the market with the brands Dürr, Schenck and HOMAG and with five divisions: </w:t>
      </w:r>
      <w:r w:rsidRPr="00644C0C">
        <w:rPr>
          <w:rStyle w:val="eop"/>
          <w:rFonts w:ascii="Arial" w:hAnsi="Arial" w:cs="Arial"/>
          <w:sz w:val="18"/>
          <w:szCs w:val="18"/>
          <w:lang w:val="en-US"/>
        </w:rPr>
        <w:t> </w:t>
      </w:r>
    </w:p>
    <w:p w14:paraId="4BE16B09" w14:textId="77777777" w:rsidR="00AE31A3" w:rsidRPr="00644C0C" w:rsidRDefault="00AE31A3" w:rsidP="00AE31A3">
      <w:pPr>
        <w:pStyle w:val="paragraph"/>
        <w:numPr>
          <w:ilvl w:val="0"/>
          <w:numId w:val="10"/>
        </w:numPr>
        <w:spacing w:before="0" w:beforeAutospacing="0" w:after="0" w:afterAutospacing="0"/>
        <w:ind w:left="360" w:firstLine="0"/>
        <w:textAlignment w:val="baseline"/>
        <w:rPr>
          <w:rFonts w:ascii="Arial" w:hAnsi="Arial" w:cs="Arial"/>
          <w:color w:val="000000"/>
          <w:sz w:val="18"/>
          <w:szCs w:val="18"/>
          <w:lang w:val="en-US"/>
        </w:rPr>
      </w:pPr>
      <w:r>
        <w:rPr>
          <w:rStyle w:val="normaltextrun"/>
          <w:rFonts w:ascii="Arial" w:hAnsi="Arial"/>
          <w:b/>
          <w:bCs/>
          <w:color w:val="000000"/>
          <w:sz w:val="18"/>
          <w:szCs w:val="18"/>
          <w:lang w:val="en-US"/>
        </w:rPr>
        <w:t>Paint and Final Assembly Systems</w:t>
      </w:r>
      <w:r>
        <w:rPr>
          <w:rStyle w:val="normaltextrun"/>
          <w:rFonts w:ascii="Arial" w:hAnsi="Arial"/>
          <w:color w:val="000000"/>
          <w:sz w:val="18"/>
          <w:szCs w:val="18"/>
          <w:lang w:val="en-US"/>
        </w:rPr>
        <w:t xml:space="preserve">: paint shops as well as final assembly, testing and filling technology for the automotive industry, </w:t>
      </w:r>
      <w:proofErr w:type="gramStart"/>
      <w:r>
        <w:rPr>
          <w:rStyle w:val="normaltextrun"/>
          <w:rFonts w:ascii="Arial" w:hAnsi="Arial"/>
          <w:color w:val="000000"/>
          <w:sz w:val="18"/>
          <w:szCs w:val="18"/>
          <w:lang w:val="en-US"/>
        </w:rPr>
        <w:t>assembly</w:t>
      </w:r>
      <w:proofErr w:type="gramEnd"/>
      <w:r>
        <w:rPr>
          <w:rStyle w:val="normaltextrun"/>
          <w:rFonts w:ascii="Arial" w:hAnsi="Arial"/>
          <w:color w:val="000000"/>
          <w:sz w:val="18"/>
          <w:szCs w:val="18"/>
          <w:lang w:val="en-US"/>
        </w:rPr>
        <w:t xml:space="preserve"> and test systems for medical devices </w:t>
      </w:r>
      <w:r w:rsidRPr="00644C0C">
        <w:rPr>
          <w:rStyle w:val="eop"/>
          <w:rFonts w:ascii="Arial" w:hAnsi="Arial" w:cs="Arial"/>
          <w:sz w:val="18"/>
          <w:szCs w:val="18"/>
          <w:lang w:val="en-US"/>
        </w:rPr>
        <w:t> </w:t>
      </w:r>
    </w:p>
    <w:p w14:paraId="21D421D8" w14:textId="77777777" w:rsidR="00AE31A3" w:rsidRPr="00644C0C" w:rsidRDefault="00AE31A3" w:rsidP="00AE31A3">
      <w:pPr>
        <w:pStyle w:val="paragraph"/>
        <w:numPr>
          <w:ilvl w:val="0"/>
          <w:numId w:val="11"/>
        </w:numPr>
        <w:spacing w:before="0" w:beforeAutospacing="0" w:after="0" w:afterAutospacing="0"/>
        <w:ind w:left="360" w:firstLine="0"/>
        <w:textAlignment w:val="baseline"/>
        <w:rPr>
          <w:rFonts w:ascii="Arial" w:hAnsi="Arial" w:cs="Arial"/>
          <w:color w:val="000000"/>
          <w:sz w:val="18"/>
          <w:szCs w:val="18"/>
          <w:lang w:val="en-US"/>
        </w:rPr>
      </w:pPr>
      <w:r>
        <w:rPr>
          <w:rStyle w:val="normaltextrun"/>
          <w:rFonts w:ascii="Arial" w:hAnsi="Arial"/>
          <w:b/>
          <w:bCs/>
          <w:color w:val="000000"/>
          <w:sz w:val="18"/>
          <w:szCs w:val="18"/>
          <w:lang w:val="en-US"/>
        </w:rPr>
        <w:t>Application Technology</w:t>
      </w:r>
      <w:r>
        <w:rPr>
          <w:rStyle w:val="normaltextrun"/>
          <w:rFonts w:ascii="Arial" w:hAnsi="Arial"/>
          <w:color w:val="000000"/>
          <w:sz w:val="18"/>
          <w:szCs w:val="18"/>
          <w:lang w:val="en-US"/>
        </w:rPr>
        <w:t xml:space="preserve">: robot technologies for the automated application of paint, </w:t>
      </w:r>
      <w:proofErr w:type="gramStart"/>
      <w:r>
        <w:rPr>
          <w:rStyle w:val="normaltextrun"/>
          <w:rFonts w:ascii="Arial" w:hAnsi="Arial"/>
          <w:color w:val="000000"/>
          <w:sz w:val="18"/>
          <w:szCs w:val="18"/>
          <w:lang w:val="en-US"/>
        </w:rPr>
        <w:t>sealants</w:t>
      </w:r>
      <w:proofErr w:type="gramEnd"/>
      <w:r>
        <w:rPr>
          <w:rStyle w:val="normaltextrun"/>
          <w:rFonts w:ascii="Arial" w:hAnsi="Arial"/>
          <w:color w:val="000000"/>
          <w:sz w:val="18"/>
          <w:szCs w:val="18"/>
          <w:lang w:val="en-US"/>
        </w:rPr>
        <w:t xml:space="preserve"> and adhesives  </w:t>
      </w:r>
      <w:r w:rsidRPr="00644C0C">
        <w:rPr>
          <w:rStyle w:val="eop"/>
          <w:rFonts w:ascii="Arial" w:hAnsi="Arial" w:cs="Arial"/>
          <w:sz w:val="18"/>
          <w:szCs w:val="18"/>
          <w:lang w:val="en-US"/>
        </w:rPr>
        <w:t> </w:t>
      </w:r>
    </w:p>
    <w:p w14:paraId="622332AF" w14:textId="77777777" w:rsidR="00AE31A3" w:rsidRPr="00644C0C" w:rsidRDefault="00AE31A3" w:rsidP="00AE31A3">
      <w:pPr>
        <w:pStyle w:val="paragraph"/>
        <w:numPr>
          <w:ilvl w:val="0"/>
          <w:numId w:val="11"/>
        </w:numPr>
        <w:spacing w:before="0" w:beforeAutospacing="0" w:after="0" w:afterAutospacing="0"/>
        <w:ind w:left="360" w:firstLine="0"/>
        <w:textAlignment w:val="baseline"/>
        <w:rPr>
          <w:rFonts w:ascii="Arial" w:hAnsi="Arial" w:cs="Arial"/>
          <w:color w:val="000000"/>
          <w:sz w:val="18"/>
          <w:szCs w:val="18"/>
          <w:lang w:val="en-US"/>
        </w:rPr>
      </w:pPr>
      <w:r>
        <w:rPr>
          <w:rStyle w:val="normaltextrun"/>
          <w:rFonts w:ascii="Arial" w:hAnsi="Arial"/>
          <w:b/>
          <w:bCs/>
          <w:color w:val="000000"/>
          <w:sz w:val="18"/>
          <w:szCs w:val="18"/>
          <w:lang w:val="en-US"/>
        </w:rPr>
        <w:t>Clean Technology Systems</w:t>
      </w:r>
      <w:r>
        <w:rPr>
          <w:rStyle w:val="normaltextrun"/>
          <w:rFonts w:ascii="Arial" w:hAnsi="Arial"/>
          <w:color w:val="000000"/>
          <w:sz w:val="18"/>
          <w:szCs w:val="18"/>
          <w:lang w:val="en-US"/>
        </w:rPr>
        <w:t>: air pollution control, noise abatement systems and coating systems for battery electrodes </w:t>
      </w:r>
      <w:r w:rsidRPr="00644C0C">
        <w:rPr>
          <w:rStyle w:val="eop"/>
          <w:rFonts w:ascii="Arial" w:hAnsi="Arial" w:cs="Arial"/>
          <w:sz w:val="18"/>
          <w:szCs w:val="18"/>
          <w:lang w:val="en-US"/>
        </w:rPr>
        <w:t> </w:t>
      </w:r>
    </w:p>
    <w:p w14:paraId="7B5C4DE5" w14:textId="77777777" w:rsidR="00AE31A3" w:rsidRPr="00644C0C" w:rsidRDefault="00AE31A3" w:rsidP="00AE31A3">
      <w:pPr>
        <w:pStyle w:val="paragraph"/>
        <w:numPr>
          <w:ilvl w:val="0"/>
          <w:numId w:val="11"/>
        </w:numPr>
        <w:spacing w:before="0" w:beforeAutospacing="0" w:after="0" w:afterAutospacing="0"/>
        <w:ind w:left="360" w:firstLine="0"/>
        <w:textAlignment w:val="baseline"/>
        <w:rPr>
          <w:rFonts w:ascii="Arial" w:hAnsi="Arial" w:cs="Arial"/>
          <w:color w:val="000000"/>
          <w:sz w:val="18"/>
          <w:szCs w:val="18"/>
          <w:lang w:val="en-US"/>
        </w:rPr>
      </w:pPr>
      <w:r>
        <w:rPr>
          <w:rStyle w:val="normaltextrun"/>
          <w:rFonts w:ascii="Arial" w:hAnsi="Arial"/>
          <w:b/>
          <w:bCs/>
          <w:color w:val="000000"/>
          <w:sz w:val="18"/>
          <w:szCs w:val="18"/>
          <w:lang w:val="en-US"/>
        </w:rPr>
        <w:t>Measuring and Process Systems</w:t>
      </w:r>
      <w:r>
        <w:rPr>
          <w:rStyle w:val="normaltextrun"/>
          <w:rFonts w:ascii="Arial" w:hAnsi="Arial"/>
          <w:color w:val="000000"/>
          <w:sz w:val="18"/>
          <w:szCs w:val="18"/>
          <w:lang w:val="en-US"/>
        </w:rPr>
        <w:t>: balancing equipment and diagnostic technology  </w:t>
      </w:r>
      <w:r w:rsidRPr="00644C0C">
        <w:rPr>
          <w:rStyle w:val="eop"/>
          <w:rFonts w:ascii="Arial" w:hAnsi="Arial" w:cs="Arial"/>
          <w:sz w:val="18"/>
          <w:szCs w:val="18"/>
          <w:lang w:val="en-US"/>
        </w:rPr>
        <w:t> </w:t>
      </w:r>
    </w:p>
    <w:p w14:paraId="1F2540BB" w14:textId="77777777" w:rsidR="00AE31A3" w:rsidRPr="00644C0C" w:rsidRDefault="00AE31A3" w:rsidP="00AE31A3">
      <w:pPr>
        <w:pStyle w:val="paragraph"/>
        <w:numPr>
          <w:ilvl w:val="0"/>
          <w:numId w:val="11"/>
        </w:numPr>
        <w:spacing w:before="0" w:beforeAutospacing="0" w:after="0" w:afterAutospacing="0"/>
        <w:ind w:left="360" w:firstLine="0"/>
        <w:textAlignment w:val="baseline"/>
        <w:rPr>
          <w:rFonts w:ascii="Arial" w:hAnsi="Arial" w:cs="Arial"/>
          <w:color w:val="000000"/>
          <w:sz w:val="18"/>
          <w:szCs w:val="18"/>
          <w:lang w:val="en-US"/>
        </w:rPr>
      </w:pPr>
      <w:r>
        <w:rPr>
          <w:rStyle w:val="normaltextrun"/>
          <w:rFonts w:ascii="Arial" w:hAnsi="Arial"/>
          <w:b/>
          <w:bCs/>
          <w:color w:val="000000"/>
          <w:sz w:val="18"/>
          <w:szCs w:val="18"/>
          <w:lang w:val="en-US"/>
        </w:rPr>
        <w:t>Woodworking Machinery and Systems</w:t>
      </w:r>
      <w:r>
        <w:rPr>
          <w:rStyle w:val="normaltextrun"/>
          <w:rFonts w:ascii="Arial" w:hAnsi="Arial"/>
          <w:color w:val="000000"/>
          <w:sz w:val="18"/>
          <w:szCs w:val="18"/>
          <w:lang w:val="en-US"/>
        </w:rPr>
        <w:t>: machinery and equipment for the woodworking industry </w:t>
      </w:r>
      <w:r w:rsidRPr="00644C0C">
        <w:rPr>
          <w:rStyle w:val="eop"/>
          <w:rFonts w:ascii="Arial" w:hAnsi="Arial" w:cs="Arial"/>
          <w:sz w:val="18"/>
          <w:szCs w:val="18"/>
          <w:lang w:val="en-US"/>
        </w:rPr>
        <w:t> </w:t>
      </w:r>
    </w:p>
    <w:p w14:paraId="73310731" w14:textId="77777777" w:rsidR="00AE31A3" w:rsidRPr="00644C0C" w:rsidRDefault="00AE31A3" w:rsidP="00AE31A3">
      <w:pPr>
        <w:pStyle w:val="paragraph"/>
        <w:spacing w:before="0" w:beforeAutospacing="0" w:after="0" w:afterAutospacing="0"/>
        <w:textAlignment w:val="baseline"/>
        <w:rPr>
          <w:rFonts w:ascii="Segoe UI" w:hAnsi="Segoe UI" w:cs="Segoe UI"/>
          <w:color w:val="000000"/>
          <w:sz w:val="18"/>
          <w:szCs w:val="18"/>
          <w:lang w:val="en-US"/>
        </w:rPr>
      </w:pPr>
      <w:r w:rsidRPr="00644C0C">
        <w:rPr>
          <w:rStyle w:val="eop"/>
          <w:rFonts w:ascii="Arial" w:hAnsi="Arial" w:cs="Arial"/>
          <w:sz w:val="22"/>
          <w:szCs w:val="22"/>
          <w:lang w:val="en-US"/>
        </w:rPr>
        <w:t> </w:t>
      </w:r>
    </w:p>
    <w:p w14:paraId="7801BA47" w14:textId="77777777" w:rsidR="00AE31A3" w:rsidRDefault="00AE31A3" w:rsidP="00AE31A3">
      <w:pPr>
        <w:pStyle w:val="paragraph"/>
        <w:spacing w:before="0" w:beforeAutospacing="0" w:after="0" w:afterAutospacing="0"/>
        <w:textAlignment w:val="baseline"/>
        <w:rPr>
          <w:rStyle w:val="eop"/>
          <w:rFonts w:ascii="Arial" w:hAnsi="Arial" w:cs="Arial"/>
          <w:sz w:val="22"/>
          <w:szCs w:val="22"/>
          <w:lang w:val="en-US"/>
        </w:rPr>
      </w:pPr>
    </w:p>
    <w:p w14:paraId="3AEDEB05" w14:textId="04818616" w:rsidR="00AE31A3" w:rsidRPr="00AE31A3" w:rsidRDefault="00AE31A3" w:rsidP="00AE31A3">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b/>
          <w:bCs/>
          <w:color w:val="000000"/>
          <w:sz w:val="22"/>
          <w:szCs w:val="22"/>
        </w:rPr>
        <w:t>Contact</w:t>
      </w:r>
      <w:r>
        <w:rPr>
          <w:rStyle w:val="eop"/>
          <w:rFonts w:ascii="Arial" w:hAnsi="Arial" w:cs="Arial"/>
          <w:sz w:val="22"/>
          <w:szCs w:val="22"/>
        </w:rPr>
        <w:t> </w:t>
      </w:r>
    </w:p>
    <w:p w14:paraId="545E0159" w14:textId="77777777" w:rsidR="00AE31A3" w:rsidRDefault="00AE31A3" w:rsidP="00AE31A3">
      <w:pPr>
        <w:pStyle w:val="paragraph"/>
        <w:spacing w:before="0" w:beforeAutospacing="0" w:after="0" w:afterAutospacing="0"/>
        <w:ind w:right="270"/>
        <w:textAlignment w:val="baseline"/>
        <w:rPr>
          <w:rFonts w:ascii="Segoe UI" w:hAnsi="Segoe UI" w:cs="Segoe UI"/>
          <w:color w:val="000000"/>
          <w:sz w:val="18"/>
          <w:szCs w:val="18"/>
        </w:rPr>
      </w:pPr>
      <w:r>
        <w:rPr>
          <w:rStyle w:val="normaltextrun"/>
          <w:rFonts w:ascii="Arial" w:hAnsi="Arial"/>
          <w:color w:val="000000"/>
          <w:sz w:val="22"/>
          <w:szCs w:val="22"/>
        </w:rPr>
        <w:t>Dürr Systems AG</w:t>
      </w:r>
      <w:r>
        <w:rPr>
          <w:rStyle w:val="eop"/>
          <w:rFonts w:ascii="Arial" w:hAnsi="Arial" w:cs="Arial"/>
          <w:sz w:val="22"/>
          <w:szCs w:val="22"/>
        </w:rPr>
        <w:t> </w:t>
      </w:r>
    </w:p>
    <w:p w14:paraId="356687B4" w14:textId="77777777" w:rsidR="00AE31A3" w:rsidRDefault="00AE31A3" w:rsidP="00AE31A3">
      <w:pPr>
        <w:pStyle w:val="paragraph"/>
        <w:spacing w:before="0" w:beforeAutospacing="0" w:after="0" w:afterAutospacing="0"/>
        <w:ind w:right="270"/>
        <w:textAlignment w:val="baseline"/>
        <w:rPr>
          <w:rFonts w:ascii="Segoe UI" w:hAnsi="Segoe UI" w:cs="Segoe UI"/>
          <w:color w:val="000000"/>
          <w:sz w:val="18"/>
          <w:szCs w:val="18"/>
        </w:rPr>
      </w:pPr>
      <w:r>
        <w:rPr>
          <w:rStyle w:val="normaltextrun"/>
          <w:rFonts w:ascii="Arial" w:hAnsi="Arial"/>
          <w:color w:val="000000"/>
          <w:sz w:val="22"/>
          <w:szCs w:val="22"/>
        </w:rPr>
        <w:t>Philipp Dunkel</w:t>
      </w:r>
      <w:r>
        <w:rPr>
          <w:rStyle w:val="eop"/>
          <w:rFonts w:ascii="Arial" w:hAnsi="Arial" w:cs="Arial"/>
          <w:sz w:val="22"/>
          <w:szCs w:val="22"/>
        </w:rPr>
        <w:t> </w:t>
      </w:r>
    </w:p>
    <w:p w14:paraId="3970CC19" w14:textId="77777777" w:rsidR="00AE31A3" w:rsidRPr="00644C0C" w:rsidRDefault="00AE31A3" w:rsidP="00AE31A3">
      <w:pPr>
        <w:pStyle w:val="paragraph"/>
        <w:spacing w:before="0" w:beforeAutospacing="0" w:after="0" w:afterAutospacing="0"/>
        <w:ind w:right="270"/>
        <w:textAlignment w:val="baseline"/>
        <w:rPr>
          <w:rFonts w:ascii="Segoe UI" w:hAnsi="Segoe UI" w:cs="Segoe UI"/>
          <w:color w:val="000000"/>
          <w:sz w:val="18"/>
          <w:szCs w:val="18"/>
          <w:lang w:val="en-US"/>
        </w:rPr>
      </w:pPr>
      <w:r>
        <w:rPr>
          <w:rStyle w:val="normaltextrun"/>
          <w:rFonts w:ascii="Arial" w:hAnsi="Arial"/>
          <w:color w:val="000000"/>
          <w:sz w:val="22"/>
          <w:szCs w:val="22"/>
          <w:lang w:val="en-US"/>
        </w:rPr>
        <w:t>Marketing</w:t>
      </w:r>
      <w:r w:rsidRPr="00644C0C">
        <w:rPr>
          <w:rStyle w:val="eop"/>
          <w:rFonts w:ascii="Arial" w:hAnsi="Arial" w:cs="Arial"/>
          <w:sz w:val="22"/>
          <w:szCs w:val="22"/>
          <w:lang w:val="en-US"/>
        </w:rPr>
        <w:t> </w:t>
      </w:r>
    </w:p>
    <w:p w14:paraId="3752AE67" w14:textId="77777777" w:rsidR="00AE31A3" w:rsidRPr="00644C0C" w:rsidRDefault="00AE31A3" w:rsidP="00AE31A3">
      <w:pPr>
        <w:pStyle w:val="paragraph"/>
        <w:spacing w:before="0" w:beforeAutospacing="0" w:after="0" w:afterAutospacing="0"/>
        <w:ind w:right="270"/>
        <w:textAlignment w:val="baseline"/>
        <w:rPr>
          <w:rFonts w:ascii="Segoe UI" w:hAnsi="Segoe UI" w:cs="Segoe UI"/>
          <w:color w:val="000000"/>
          <w:sz w:val="18"/>
          <w:szCs w:val="18"/>
          <w:lang w:val="en-US"/>
        </w:rPr>
      </w:pPr>
      <w:r>
        <w:rPr>
          <w:rStyle w:val="normaltextrun"/>
          <w:rFonts w:ascii="Arial" w:hAnsi="Arial"/>
          <w:color w:val="000000"/>
          <w:sz w:val="22"/>
          <w:szCs w:val="22"/>
          <w:lang w:val="en-US"/>
        </w:rPr>
        <w:t>Phone: +49 7142 78- 5675</w:t>
      </w:r>
      <w:r w:rsidRPr="00644C0C">
        <w:rPr>
          <w:rStyle w:val="eop"/>
          <w:rFonts w:ascii="Arial" w:hAnsi="Arial" w:cs="Arial"/>
          <w:sz w:val="22"/>
          <w:szCs w:val="22"/>
          <w:lang w:val="en-US"/>
        </w:rPr>
        <w:t> </w:t>
      </w:r>
    </w:p>
    <w:p w14:paraId="79F97EA8" w14:textId="77777777" w:rsidR="00AE31A3" w:rsidRPr="00644C0C" w:rsidRDefault="00AE31A3" w:rsidP="00AE31A3">
      <w:pPr>
        <w:pStyle w:val="paragraph"/>
        <w:spacing w:before="0" w:beforeAutospacing="0" w:after="0" w:afterAutospacing="0"/>
        <w:ind w:right="270"/>
        <w:textAlignment w:val="baseline"/>
        <w:rPr>
          <w:rFonts w:ascii="Segoe UI" w:hAnsi="Segoe UI" w:cs="Segoe UI"/>
          <w:color w:val="000000"/>
          <w:sz w:val="18"/>
          <w:szCs w:val="18"/>
          <w:lang w:val="en-US"/>
        </w:rPr>
      </w:pPr>
      <w:r>
        <w:rPr>
          <w:rStyle w:val="normaltextrun"/>
          <w:rFonts w:ascii="Arial" w:hAnsi="Arial"/>
          <w:color w:val="000000"/>
          <w:sz w:val="22"/>
          <w:szCs w:val="22"/>
          <w:lang w:val="en-US"/>
        </w:rPr>
        <w:t xml:space="preserve">E-Mail: </w:t>
      </w:r>
      <w:hyperlink r:id="rId13" w:tgtFrame="_blank" w:history="1">
        <w:r>
          <w:rPr>
            <w:rStyle w:val="normaltextrun"/>
            <w:rFonts w:ascii="Arial" w:hAnsi="Arial"/>
            <w:color w:val="000000"/>
            <w:sz w:val="22"/>
            <w:szCs w:val="22"/>
            <w:u w:val="single"/>
            <w:lang w:val="en-US"/>
          </w:rPr>
          <w:t>philipp.dunkel@durr.com</w:t>
        </w:r>
      </w:hyperlink>
      <w:r w:rsidRPr="00644C0C">
        <w:rPr>
          <w:rStyle w:val="eop"/>
          <w:rFonts w:ascii="Arial" w:hAnsi="Arial" w:cs="Arial"/>
          <w:sz w:val="22"/>
          <w:szCs w:val="22"/>
          <w:lang w:val="en-US"/>
        </w:rPr>
        <w:t> </w:t>
      </w:r>
    </w:p>
    <w:p w14:paraId="737CD9AE" w14:textId="77777777" w:rsidR="00AE31A3" w:rsidRPr="00644C0C" w:rsidRDefault="004F7932" w:rsidP="00AE31A3">
      <w:pPr>
        <w:pStyle w:val="paragraph"/>
        <w:spacing w:before="0" w:beforeAutospacing="0" w:after="0" w:afterAutospacing="0"/>
        <w:textAlignment w:val="baseline"/>
      </w:pPr>
      <w:hyperlink r:id="rId14" w:tgtFrame="_blank" w:history="1">
        <w:r w:rsidR="00AE31A3">
          <w:rPr>
            <w:rStyle w:val="normaltextrun"/>
            <w:rFonts w:ascii="Arial" w:hAnsi="Arial"/>
            <w:color w:val="000000"/>
            <w:sz w:val="22"/>
            <w:szCs w:val="22"/>
            <w:u w:val="single"/>
            <w:lang w:val="it-IT"/>
          </w:rPr>
          <w:t>www.durr.com</w:t>
        </w:r>
      </w:hyperlink>
    </w:p>
    <w:p w14:paraId="5DFD7EF5" w14:textId="77777777" w:rsidR="00AE31A3" w:rsidRPr="00AE31A3" w:rsidRDefault="00AE31A3" w:rsidP="00AE31A3">
      <w:pPr>
        <w:pStyle w:val="Flietext"/>
      </w:pPr>
    </w:p>
    <w:sectPr w:rsidR="00AE31A3" w:rsidRPr="00AE31A3" w:rsidSect="00FE0C65">
      <w:headerReference w:type="default" r:id="rId15"/>
      <w:footerReference w:type="default" r:id="rId16"/>
      <w:headerReference w:type="first" r:id="rId17"/>
      <w:footerReference w:type="first" r:id="rId18"/>
      <w:pgSz w:w="11900" w:h="16840"/>
      <w:pgMar w:top="3515" w:right="2778" w:bottom="1701" w:left="1361" w:header="794" w:footer="83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5FA4E" w14:textId="77777777" w:rsidR="004F7932" w:rsidRDefault="004F7932">
      <w:pPr>
        <w:spacing w:line="240" w:lineRule="auto"/>
      </w:pPr>
      <w:r>
        <w:separator/>
      </w:r>
    </w:p>
  </w:endnote>
  <w:endnote w:type="continuationSeparator" w:id="0">
    <w:p w14:paraId="5857D9C3" w14:textId="77777777" w:rsidR="004F7932" w:rsidRDefault="004F79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Textkörper)">
    <w:altName w:val="Arial"/>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5A6C3" w14:textId="76BDCF12" w:rsidR="00642DCC" w:rsidRPr="004D3702" w:rsidRDefault="00642DCC">
    <w:pPr>
      <w:pStyle w:val="Fuzeile"/>
      <w:rPr>
        <w:rFonts w:asciiTheme="minorHAnsi" w:eastAsiaTheme="minorHAnsi" w:hAnsiTheme="minorHAnsi"/>
        <w:noProof/>
      </w:rPr>
    </w:pPr>
    <w:r>
      <w:rPr>
        <w:rFonts w:asciiTheme="minorHAnsi" w:hAnsiTheme="minorHAnsi"/>
      </w:rPr>
      <w:t>4/4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9BFC5" w14:textId="4D3E613C" w:rsidR="00642DCC" w:rsidRDefault="00642DCC">
    <w:pPr>
      <w:pStyle w:val="Kopfzeile"/>
    </w:pPr>
    <w:r>
      <w:rPr>
        <w:rFonts w:asciiTheme="minorHAnsi" w:hAnsiTheme="minorHAnsi"/>
      </w:rPr>
      <w:t>1/4</w:t>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0FE1B" w14:textId="77777777" w:rsidR="004F7932" w:rsidRDefault="004F7932">
      <w:pPr>
        <w:spacing w:line="240" w:lineRule="auto"/>
      </w:pPr>
      <w:r>
        <w:separator/>
      </w:r>
    </w:p>
  </w:footnote>
  <w:footnote w:type="continuationSeparator" w:id="0">
    <w:p w14:paraId="546FAF5A" w14:textId="77777777" w:rsidR="004F7932" w:rsidRDefault="004F79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B217E" w14:textId="77777777" w:rsidR="00642DCC" w:rsidRDefault="00642DCC">
    <w:pPr>
      <w:pStyle w:val="Kopfzeile"/>
    </w:pPr>
    <w:r>
      <w:rPr>
        <w:noProof/>
        <w:lang w:val="en-GB" w:eastAsia="zh-CN"/>
      </w:rPr>
      <mc:AlternateContent>
        <mc:Choice Requires="wps">
          <w:drawing>
            <wp:anchor distT="0" distB="0" distL="114300" distR="114300" simplePos="0" relativeHeight="251660288" behindDoc="1" locked="0" layoutInCell="1" allowOverlap="1" wp14:anchorId="683580B2" wp14:editId="679724C6">
              <wp:simplePos x="0" y="0"/>
              <wp:positionH relativeFrom="page">
                <wp:posOffset>6101718</wp:posOffset>
              </wp:positionH>
              <wp:positionV relativeFrom="page">
                <wp:posOffset>4069710</wp:posOffset>
              </wp:positionV>
              <wp:extent cx="1259842" cy="6097904"/>
              <wp:effectExtent l="0" t="0" r="16508" b="17146"/>
              <wp:wrapNone/>
              <wp:docPr id="1" name="Textfeld 8"/>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6D83A119" w14:textId="77777777" w:rsidR="00642DCC" w:rsidRPr="004E3820" w:rsidRDefault="00642DCC">
                          <w:pPr>
                            <w:pStyle w:val="Kontaktdaten"/>
                            <w:rPr>
                              <w:lang w:val="de-DE"/>
                            </w:rPr>
                          </w:pPr>
                          <w:r w:rsidRPr="004E3820">
                            <w:rPr>
                              <w:rStyle w:val="Fettung"/>
                              <w:lang w:val="de-DE"/>
                            </w:rPr>
                            <w:t>Dürr Systems AG</w:t>
                          </w:r>
                        </w:p>
                        <w:p w14:paraId="6DC82222" w14:textId="77777777" w:rsidR="00642DCC" w:rsidRPr="005109D6" w:rsidRDefault="00642DCC">
                          <w:pPr>
                            <w:pStyle w:val="Kontaktdaten"/>
                            <w:rPr>
                              <w:lang w:val="de-DE"/>
                            </w:rPr>
                          </w:pPr>
                          <w:r w:rsidRPr="004E3820">
                            <w:rPr>
                              <w:lang w:val="de-DE"/>
                            </w:rPr>
                            <w:t xml:space="preserve">Carl-Benz-Str. </w:t>
                          </w:r>
                          <w:r w:rsidRPr="005109D6">
                            <w:rPr>
                              <w:lang w:val="de-DE"/>
                            </w:rPr>
                            <w:t>34</w:t>
                          </w:r>
                        </w:p>
                        <w:p w14:paraId="31D25B7A" w14:textId="77777777" w:rsidR="00642DCC" w:rsidRPr="00AE31A3" w:rsidRDefault="00642DCC">
                          <w:pPr>
                            <w:pStyle w:val="Kontaktdaten"/>
                            <w:rPr>
                              <w:lang w:val="de-DE"/>
                            </w:rPr>
                          </w:pPr>
                          <w:r w:rsidRPr="00AE31A3">
                            <w:rPr>
                              <w:lang w:val="de-DE"/>
                            </w:rPr>
                            <w:t>74321 Bietigheim-Bissingen</w:t>
                          </w:r>
                        </w:p>
                        <w:p w14:paraId="6E0C2B2A" w14:textId="77777777" w:rsidR="00642DCC" w:rsidRPr="00AE31A3" w:rsidRDefault="00642DCC">
                          <w:pPr>
                            <w:pStyle w:val="Kontaktdaten"/>
                            <w:rPr>
                              <w:lang w:val="de-DE"/>
                            </w:rPr>
                          </w:pPr>
                        </w:p>
                        <w:p w14:paraId="63E0CDE9" w14:textId="77777777" w:rsidR="00642DCC" w:rsidRPr="00AE31A3" w:rsidRDefault="00642DCC">
                          <w:pPr>
                            <w:pStyle w:val="Kontaktdaten"/>
                            <w:rPr>
                              <w:lang w:val="de-DE"/>
                            </w:rPr>
                          </w:pPr>
                          <w:r w:rsidRPr="00AE31A3">
                            <w:rPr>
                              <w:lang w:val="de-DE"/>
                            </w:rPr>
                            <w:t xml:space="preserve">Tel.: +49 7142 78-0 </w:t>
                          </w:r>
                        </w:p>
                        <w:p w14:paraId="424853F6" w14:textId="77777777" w:rsidR="00642DCC" w:rsidRPr="00AE31A3" w:rsidRDefault="00642DCC">
                          <w:pPr>
                            <w:pStyle w:val="Kontaktdaten"/>
                            <w:rPr>
                              <w:lang w:val="de-DE"/>
                            </w:rPr>
                          </w:pPr>
                          <w:r w:rsidRPr="00AE31A3">
                            <w:rPr>
                              <w:lang w:val="de-DE"/>
                            </w:rPr>
                            <w:t xml:space="preserve">Fax: +49 7142 78-2107 </w:t>
                          </w:r>
                        </w:p>
                        <w:p w14:paraId="6BC9E8EB" w14:textId="77777777" w:rsidR="00642DCC" w:rsidRPr="00AE31A3" w:rsidRDefault="00642DCC">
                          <w:pPr>
                            <w:pStyle w:val="Kontaktdaten"/>
                            <w:rPr>
                              <w:lang w:val="de-DE"/>
                            </w:rPr>
                          </w:pPr>
                        </w:p>
                        <w:p w14:paraId="3BF9766F" w14:textId="77777777" w:rsidR="00642DCC" w:rsidRPr="00AE31A3" w:rsidRDefault="00642DCC">
                          <w:pPr>
                            <w:pStyle w:val="Kontaktdaten"/>
                            <w:rPr>
                              <w:lang w:val="de-DE"/>
                            </w:rPr>
                          </w:pPr>
                          <w:r w:rsidRPr="00AE31A3">
                            <w:rPr>
                              <w:lang w:val="de-DE"/>
                            </w:rPr>
                            <w:t xml:space="preserve">info@durr.com </w:t>
                          </w:r>
                        </w:p>
                        <w:p w14:paraId="6C414BED" w14:textId="77777777" w:rsidR="00642DCC" w:rsidRDefault="00642DCC">
                          <w:pPr>
                            <w:pStyle w:val="Kontaktdaten"/>
                          </w:pPr>
                          <w:r>
                            <w:t>www.durr.com</w:t>
                          </w:r>
                        </w:p>
                      </w:txbxContent>
                    </wps:txbx>
                    <wps:bodyPr vert="horz" wrap="square" lIns="0" tIns="0" rIns="0" bIns="0" anchor="b" anchorCtr="0" compatLnSpc="1">
                      <a:noAutofit/>
                    </wps:bodyPr>
                  </wps:wsp>
                </a:graphicData>
              </a:graphic>
            </wp:anchor>
          </w:drawing>
        </mc:Choice>
        <mc:Fallback>
          <w:pict>
            <v:shapetype w14:anchorId="683580B2"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MqDswEAAF0DAAAOAAAAZHJzL2Uyb0RvYy54bWysU9tuGyEQfa+Uf0C8x2ysNI1XXkdtrFSV&#10;oraS2w9gWfAiAUMAe9f9+g6sL1X6FuVldmAunHNmdvkwWkP2MkQNrqE3s4oS6QR02m0b+vvX0/U9&#10;JTFx13EDTjb0ICN9WF19WA6+lnPowXQyEGziYj34hvYp+ZqxKHppeZyBlw6DCoLlCY9hy7rAB+xu&#10;DZtX1R0bIHQ+gJAx4u16CtJV6a+UFOmHUlEmYhqK2FKxodg2W7Za8nobuO+1OMLgb0BhuXb46LnV&#10;midOdkH/18pqESCCSjMBloFSWsjCAdncVK/YbHruZeGC4kR/lim+X1vxfb/xPwNJ4xcYcYBZkMHH&#10;OuJl5jOqYPMXkRKMo4SHs2xyTETkovnHxf3tnBKBsbtq8WlR3eY+7FLuQ0xfJViSnYYGnEuRi++f&#10;Y5pSTyn5NQdP2pgyG+NeXeS8NY/9VJXD7AI4e2lsRwxmt4XugORwP/HRHsIfSgacdUPjy44HSYn5&#10;5lDMvBgnJ5yc9uRwJ7C0oS0lk/uYpgXCCXqent3Gi6zchPPzLoHShdMFwREjzrCocty3vCT/nkvW&#10;5a9Y/QUAAP//AwBQSwMEFAAGAAgAAAAhAIax2RngAAAADQEAAA8AAABkcnMvZG93bnJldi54bWxM&#10;j8FOhDAQhu8mvkMzJt7cFlB2QcqGmHgw62pkfYAujECkU0ILi29vOentn8yXf77J9ovu2Yyj7QxJ&#10;CDYCGFJl6o4aCZ+n57sdMOsU1ao3hBJ+0MI+v77KVFqbC33gXLqG+RKyqZLQOjeknNuqRa3sxgxI&#10;fvdlRq2cH8eG16O6+HLd81CImGvVkb/QqgGfWqy+y0lLmI86LF6qt4SXr2G03UaH92I6SHl7sxSP&#10;wBwu7g+GVd+rQ+6dzmai2rJeQhKLxKMS4vs1rETwkETAzj7FIgiB5xn//0X+CwAA//8DAFBLAQIt&#10;ABQABgAIAAAAIQC2gziS/gAAAOEBAAATAAAAAAAAAAAAAAAAAAAAAABbQ29udGVudF9UeXBlc10u&#10;eG1sUEsBAi0AFAAGAAgAAAAhADj9If/WAAAAlAEAAAsAAAAAAAAAAAAAAAAALwEAAF9yZWxzLy5y&#10;ZWxzUEsBAi0AFAAGAAgAAAAhAGPMyoOzAQAAXQMAAA4AAAAAAAAAAAAAAAAALgIAAGRycy9lMm9E&#10;b2MueG1sUEsBAi0AFAAGAAgAAAAhAIax2RngAAAADQEAAA8AAAAAAAAAAAAAAAAADQQAAGRycy9k&#10;b3ducmV2LnhtbFBLBQYAAAAABAAEAPMAAAAaBQAAAAA=&#10;" filled="f" stroked="f">
              <v:textbox inset="0,0,0,0">
                <w:txbxContent>
                  <w:p w14:paraId="6D83A119" w14:textId="77777777" w:rsidR="00642DCC" w:rsidRPr="004E3820" w:rsidRDefault="00642DCC">
                    <w:pPr>
                      <w:pStyle w:val="Kontaktdaten"/>
                      <w:rPr>
                        <w:lang w:val="de-DE"/>
                      </w:rPr>
                    </w:pPr>
                    <w:r w:rsidRPr="004E3820">
                      <w:rPr>
                        <w:rStyle w:val="Fettung"/>
                        <w:lang w:val="de-DE"/>
                      </w:rPr>
                      <w:t>Dürr Systems AG</w:t>
                    </w:r>
                  </w:p>
                  <w:p w14:paraId="6DC82222" w14:textId="77777777" w:rsidR="00642DCC" w:rsidRPr="005109D6" w:rsidRDefault="00642DCC">
                    <w:pPr>
                      <w:pStyle w:val="Kontaktdaten"/>
                      <w:rPr>
                        <w:lang w:val="de-DE"/>
                      </w:rPr>
                    </w:pPr>
                    <w:r w:rsidRPr="004E3820">
                      <w:rPr>
                        <w:lang w:val="de-DE"/>
                      </w:rPr>
                      <w:t xml:space="preserve">Carl-Benz-Str. </w:t>
                    </w:r>
                    <w:r w:rsidRPr="005109D6">
                      <w:rPr>
                        <w:lang w:val="de-DE"/>
                      </w:rPr>
                      <w:t>34</w:t>
                    </w:r>
                  </w:p>
                  <w:p w14:paraId="31D25B7A" w14:textId="77777777" w:rsidR="00642DCC" w:rsidRPr="00AE31A3" w:rsidRDefault="00642DCC">
                    <w:pPr>
                      <w:pStyle w:val="Kontaktdaten"/>
                      <w:rPr>
                        <w:lang w:val="de-DE"/>
                      </w:rPr>
                    </w:pPr>
                    <w:r w:rsidRPr="00AE31A3">
                      <w:rPr>
                        <w:lang w:val="de-DE"/>
                      </w:rPr>
                      <w:t>74321 Bietigheim-Bissingen</w:t>
                    </w:r>
                  </w:p>
                  <w:p w14:paraId="6E0C2B2A" w14:textId="77777777" w:rsidR="00642DCC" w:rsidRPr="00AE31A3" w:rsidRDefault="00642DCC">
                    <w:pPr>
                      <w:pStyle w:val="Kontaktdaten"/>
                      <w:rPr>
                        <w:lang w:val="de-DE"/>
                      </w:rPr>
                    </w:pPr>
                  </w:p>
                  <w:p w14:paraId="63E0CDE9" w14:textId="77777777" w:rsidR="00642DCC" w:rsidRPr="00AE31A3" w:rsidRDefault="00642DCC">
                    <w:pPr>
                      <w:pStyle w:val="Kontaktdaten"/>
                      <w:rPr>
                        <w:lang w:val="de-DE"/>
                      </w:rPr>
                    </w:pPr>
                    <w:r w:rsidRPr="00AE31A3">
                      <w:rPr>
                        <w:lang w:val="de-DE"/>
                      </w:rPr>
                      <w:t xml:space="preserve">Tel.: +49 7142 78-0 </w:t>
                    </w:r>
                  </w:p>
                  <w:p w14:paraId="424853F6" w14:textId="77777777" w:rsidR="00642DCC" w:rsidRPr="00AE31A3" w:rsidRDefault="00642DCC">
                    <w:pPr>
                      <w:pStyle w:val="Kontaktdaten"/>
                      <w:rPr>
                        <w:lang w:val="de-DE"/>
                      </w:rPr>
                    </w:pPr>
                    <w:r w:rsidRPr="00AE31A3">
                      <w:rPr>
                        <w:lang w:val="de-DE"/>
                      </w:rPr>
                      <w:t xml:space="preserve">Fax: +49 7142 78-2107 </w:t>
                    </w:r>
                  </w:p>
                  <w:p w14:paraId="6BC9E8EB" w14:textId="77777777" w:rsidR="00642DCC" w:rsidRPr="00AE31A3" w:rsidRDefault="00642DCC">
                    <w:pPr>
                      <w:pStyle w:val="Kontaktdaten"/>
                      <w:rPr>
                        <w:lang w:val="de-DE"/>
                      </w:rPr>
                    </w:pPr>
                  </w:p>
                  <w:p w14:paraId="3BF9766F" w14:textId="77777777" w:rsidR="00642DCC" w:rsidRPr="00AE31A3" w:rsidRDefault="00642DCC">
                    <w:pPr>
                      <w:pStyle w:val="Kontaktdaten"/>
                      <w:rPr>
                        <w:lang w:val="de-DE"/>
                      </w:rPr>
                    </w:pPr>
                    <w:r w:rsidRPr="00AE31A3">
                      <w:rPr>
                        <w:lang w:val="de-DE"/>
                      </w:rPr>
                      <w:t xml:space="preserve">info@durr.com </w:t>
                    </w:r>
                  </w:p>
                  <w:p w14:paraId="6C414BED" w14:textId="77777777" w:rsidR="00642DCC" w:rsidRDefault="00642DCC">
                    <w:pPr>
                      <w:pStyle w:val="Kontaktdaten"/>
                    </w:pPr>
                    <w:r>
                      <w:t>www.durr.com</w:t>
                    </w:r>
                  </w:p>
                </w:txbxContent>
              </v:textbox>
              <w10:wrap anchorx="page" anchory="page"/>
            </v:shape>
          </w:pict>
        </mc:Fallback>
      </mc:AlternateContent>
    </w:r>
    <w:r>
      <w:rPr>
        <w:noProof/>
        <w:lang w:val="en-GB" w:eastAsia="zh-CN"/>
      </w:rPr>
      <w:drawing>
        <wp:anchor distT="0" distB="0" distL="114300" distR="114300" simplePos="0" relativeHeight="251659264" behindDoc="0" locked="0" layoutInCell="1" allowOverlap="1" wp14:anchorId="2C6AA04A" wp14:editId="119400FD">
          <wp:simplePos x="0" y="0"/>
          <wp:positionH relativeFrom="page">
            <wp:posOffset>6101718</wp:posOffset>
          </wp:positionH>
          <wp:positionV relativeFrom="page">
            <wp:posOffset>440055</wp:posOffset>
          </wp:positionV>
          <wp:extent cx="1062002" cy="503422"/>
          <wp:effectExtent l="0" t="0" r="4798" b="0"/>
          <wp:wrapNone/>
          <wp:docPr id="2" name="Grafik 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062002" cy="503422"/>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789FB" w14:textId="77777777" w:rsidR="00642DCC" w:rsidRDefault="00642DCC">
    <w:pPr>
      <w:pStyle w:val="Kopfzeile"/>
    </w:pPr>
    <w:r>
      <w:rPr>
        <w:noProof/>
        <w:lang w:val="en-GB" w:eastAsia="zh-CN"/>
      </w:rPr>
      <w:drawing>
        <wp:anchor distT="0" distB="0" distL="114300" distR="114300" simplePos="0" relativeHeight="251663360" behindDoc="0" locked="0" layoutInCell="1" allowOverlap="1" wp14:anchorId="75F6B609" wp14:editId="14B26617">
          <wp:simplePos x="0" y="0"/>
          <wp:positionH relativeFrom="page">
            <wp:posOffset>408937</wp:posOffset>
          </wp:positionH>
          <wp:positionV relativeFrom="page">
            <wp:posOffset>492761</wp:posOffset>
          </wp:positionV>
          <wp:extent cx="781199" cy="403195"/>
          <wp:effectExtent l="0" t="0" r="0" b="0"/>
          <wp:wrapNone/>
          <wp:docPr id="3" name="Grafik 27" descr="Ein Bild, das Himmel, Flasche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blip>
                  <a:stretch>
                    <a:fillRect/>
                  </a:stretch>
                </pic:blipFill>
                <pic:spPr>
                  <a:xfrm>
                    <a:off x="0" y="0"/>
                    <a:ext cx="781199" cy="403195"/>
                  </a:xfrm>
                  <a:prstGeom prst="rect">
                    <a:avLst/>
                  </a:prstGeom>
                  <a:noFill/>
                  <a:ln>
                    <a:noFill/>
                    <a:prstDash/>
                  </a:ln>
                </pic:spPr>
              </pic:pic>
            </a:graphicData>
          </a:graphic>
        </wp:anchor>
      </w:drawing>
    </w:r>
    <w:r>
      <w:rPr>
        <w:noProof/>
        <w:lang w:val="en-GB" w:eastAsia="zh-CN"/>
      </w:rPr>
      <w:drawing>
        <wp:anchor distT="0" distB="0" distL="114300" distR="114300" simplePos="0" relativeHeight="251662336" behindDoc="0" locked="0" layoutInCell="1" allowOverlap="1" wp14:anchorId="1B034CB6" wp14:editId="68A2991D">
          <wp:simplePos x="0" y="0"/>
          <wp:positionH relativeFrom="page">
            <wp:posOffset>6101718</wp:posOffset>
          </wp:positionH>
          <wp:positionV relativeFrom="page">
            <wp:posOffset>440055</wp:posOffset>
          </wp:positionV>
          <wp:extent cx="1062002" cy="503422"/>
          <wp:effectExtent l="0" t="0" r="4798" b="0"/>
          <wp:wrapNone/>
          <wp:docPr id="4" name="Grafik 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62002" cy="503422"/>
                  </a:xfrm>
                  <a:prstGeom prst="rect">
                    <a:avLst/>
                  </a:prstGeom>
                  <a:noFill/>
                  <a:ln>
                    <a:noFill/>
                    <a:prstDash/>
                  </a:ln>
                </pic:spPr>
              </pic:pic>
            </a:graphicData>
          </a:graphic>
        </wp:anchor>
      </w:drawing>
    </w:r>
  </w:p>
  <w:p w14:paraId="6EF56980" w14:textId="77777777" w:rsidR="00642DCC" w:rsidRDefault="00642DCC">
    <w:pPr>
      <w:pStyle w:val="Kopfzeile"/>
    </w:pPr>
  </w:p>
  <w:p w14:paraId="57DD5580" w14:textId="77777777" w:rsidR="00642DCC" w:rsidRDefault="00642DCC">
    <w:pPr>
      <w:pStyle w:val="Kopfzeile"/>
    </w:pPr>
  </w:p>
  <w:p w14:paraId="6125EF08" w14:textId="77777777" w:rsidR="00642DCC" w:rsidRDefault="00642DCC">
    <w:pPr>
      <w:pStyle w:val="Kopfzeile"/>
    </w:pPr>
  </w:p>
  <w:p w14:paraId="074FF674" w14:textId="77777777" w:rsidR="00642DCC" w:rsidRDefault="00642DCC"/>
  <w:p w14:paraId="21AE6CE0" w14:textId="77777777" w:rsidR="00642DCC" w:rsidRDefault="00642DCC">
    <w:r>
      <w:rPr>
        <w:noProof/>
        <w:lang w:val="en-GB" w:eastAsia="zh-CN"/>
      </w:rPr>
      <mc:AlternateContent>
        <mc:Choice Requires="wps">
          <w:drawing>
            <wp:anchor distT="0" distB="0" distL="114300" distR="114300" simplePos="0" relativeHeight="251664384" behindDoc="1" locked="0" layoutInCell="1" allowOverlap="1" wp14:anchorId="40D8D3D0" wp14:editId="5942AA14">
              <wp:simplePos x="0" y="0"/>
              <wp:positionH relativeFrom="page">
                <wp:posOffset>6091138</wp:posOffset>
              </wp:positionH>
              <wp:positionV relativeFrom="page">
                <wp:posOffset>4069080</wp:posOffset>
              </wp:positionV>
              <wp:extent cx="1259842" cy="6097904"/>
              <wp:effectExtent l="0" t="0" r="16508" b="17146"/>
              <wp:wrapNone/>
              <wp:docPr id="5" name="Textfeld 10"/>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53C8C2A0" w14:textId="77777777" w:rsidR="00642DCC" w:rsidRPr="004E3820" w:rsidRDefault="00642DCC">
                          <w:pPr>
                            <w:pStyle w:val="Kontaktdaten"/>
                            <w:rPr>
                              <w:lang w:val="de-DE"/>
                            </w:rPr>
                          </w:pPr>
                          <w:r w:rsidRPr="004E3820">
                            <w:rPr>
                              <w:rStyle w:val="Fettung"/>
                              <w:lang w:val="de-DE"/>
                            </w:rPr>
                            <w:t>Dürr Systems AG</w:t>
                          </w:r>
                        </w:p>
                        <w:p w14:paraId="57DF47E5" w14:textId="77777777" w:rsidR="00642DCC" w:rsidRPr="005109D6" w:rsidRDefault="00642DCC">
                          <w:pPr>
                            <w:pStyle w:val="Kontaktdaten"/>
                            <w:rPr>
                              <w:lang w:val="de-DE"/>
                            </w:rPr>
                          </w:pPr>
                          <w:r w:rsidRPr="004E3820">
                            <w:rPr>
                              <w:lang w:val="de-DE"/>
                            </w:rPr>
                            <w:t xml:space="preserve">Carl-Benz-Str. </w:t>
                          </w:r>
                          <w:r w:rsidRPr="005109D6">
                            <w:rPr>
                              <w:lang w:val="de-DE"/>
                            </w:rPr>
                            <w:t>34</w:t>
                          </w:r>
                        </w:p>
                        <w:p w14:paraId="2BD5F8E1" w14:textId="77777777" w:rsidR="00642DCC" w:rsidRPr="00AE31A3" w:rsidRDefault="00642DCC">
                          <w:pPr>
                            <w:pStyle w:val="Kontaktdaten"/>
                            <w:rPr>
                              <w:lang w:val="de-DE"/>
                            </w:rPr>
                          </w:pPr>
                          <w:r w:rsidRPr="00AE31A3">
                            <w:rPr>
                              <w:lang w:val="de-DE"/>
                            </w:rPr>
                            <w:t>74321 Bietigheim-Bissingen</w:t>
                          </w:r>
                        </w:p>
                        <w:p w14:paraId="4AB99DAA" w14:textId="77777777" w:rsidR="00642DCC" w:rsidRPr="00AE31A3" w:rsidRDefault="00642DCC">
                          <w:pPr>
                            <w:pStyle w:val="Kontaktdaten"/>
                            <w:rPr>
                              <w:lang w:val="de-DE"/>
                            </w:rPr>
                          </w:pPr>
                        </w:p>
                        <w:p w14:paraId="4DE25900" w14:textId="77777777" w:rsidR="00642DCC" w:rsidRPr="00AE31A3" w:rsidRDefault="00642DCC">
                          <w:pPr>
                            <w:pStyle w:val="Kontaktdaten"/>
                            <w:rPr>
                              <w:lang w:val="de-DE"/>
                            </w:rPr>
                          </w:pPr>
                          <w:r w:rsidRPr="00AE31A3">
                            <w:rPr>
                              <w:lang w:val="de-DE"/>
                            </w:rPr>
                            <w:t xml:space="preserve">Tel.: +49 7142 78-0 </w:t>
                          </w:r>
                        </w:p>
                        <w:p w14:paraId="7F7D3175" w14:textId="77777777" w:rsidR="00642DCC" w:rsidRPr="00AE31A3" w:rsidRDefault="00642DCC">
                          <w:pPr>
                            <w:pStyle w:val="Kontaktdaten"/>
                            <w:rPr>
                              <w:lang w:val="de-DE"/>
                            </w:rPr>
                          </w:pPr>
                          <w:r w:rsidRPr="00AE31A3">
                            <w:rPr>
                              <w:lang w:val="de-DE"/>
                            </w:rPr>
                            <w:t xml:space="preserve">Fax: +49 7142 78-2107 </w:t>
                          </w:r>
                        </w:p>
                        <w:p w14:paraId="00DF5B41" w14:textId="77777777" w:rsidR="00642DCC" w:rsidRPr="00AE31A3" w:rsidRDefault="00642DCC">
                          <w:pPr>
                            <w:pStyle w:val="Kontaktdaten"/>
                            <w:rPr>
                              <w:lang w:val="de-DE"/>
                            </w:rPr>
                          </w:pPr>
                        </w:p>
                        <w:p w14:paraId="13BC88EF" w14:textId="77777777" w:rsidR="00642DCC" w:rsidRPr="00AE31A3" w:rsidRDefault="00642DCC">
                          <w:pPr>
                            <w:pStyle w:val="Kontaktdaten"/>
                            <w:rPr>
                              <w:lang w:val="de-DE"/>
                            </w:rPr>
                          </w:pPr>
                          <w:r w:rsidRPr="00AE31A3">
                            <w:rPr>
                              <w:lang w:val="de-DE"/>
                            </w:rPr>
                            <w:t xml:space="preserve">info@durr.com </w:t>
                          </w:r>
                        </w:p>
                        <w:p w14:paraId="42DDF4C5" w14:textId="77777777" w:rsidR="00642DCC" w:rsidRDefault="00642DCC">
                          <w:pPr>
                            <w:pStyle w:val="Kontaktdaten"/>
                          </w:pPr>
                          <w:r>
                            <w:t>www.durr.com</w:t>
                          </w:r>
                        </w:p>
                      </w:txbxContent>
                    </wps:txbx>
                    <wps:bodyPr vert="horz" wrap="square" lIns="0" tIns="0" rIns="0" bIns="0" anchor="b" anchorCtr="0" compatLnSpc="1">
                      <a:noAutofit/>
                    </wps:bodyPr>
                  </wps:wsp>
                </a:graphicData>
              </a:graphic>
            </wp:anchor>
          </w:drawing>
        </mc:Choice>
        <mc:Fallback>
          <w:pict>
            <v:shapetype w14:anchorId="40D8D3D0" id="_x0000_t202" coordsize="21600,21600" o:spt="202" path="m,l,21600r21600,l21600,xe">
              <v:stroke joinstyle="miter"/>
              <v:path gradientshapeok="t" o:connecttype="rect"/>
            </v:shapetype>
            <v:shape id="Textfeld 10" o:spid="_x0000_s1027" type="#_x0000_t202" style="position:absolute;margin-left:479.6pt;margin-top:320.4pt;width:99.2pt;height:480.15pt;z-index:-25165209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adntgEAAGQDAAAOAAAAZHJzL2Uyb0RvYy54bWysU9tuGyEQfa+Uf0C812ysNIlXXkdtrFSV&#10;ojaS2w9gWfAiAUMBe9f5+g6sL1H6VvWFHZjbOWdmlw+jNWQvQ9TgGno9qyiRTkCn3bahv34+fbyn&#10;JCbuOm7AyYYeZKQPq6sPy8HXcg49mE4GgkVcrAff0D4lXzMWRS8tjzPw0qFTQbA84TVsWRf4gNWt&#10;YfOqumUDhM4HEDJGfF1PTroq9ZWSIv1QKspETEMRWypnKGebT7Za8nobuO+1OMLg/4DCcu2w6bnU&#10;midOdkH/VcpqESCCSjMBloFSWsjCAdlcV+/YbHruZeGC4kR/lin+v7Li+37jXwJJ4xcYcYBZkMHH&#10;OuJj5jOqYPMXkRL0o4SHs2xyTETkpPmnxf3NnBKBvttqcbeobnIddkn3IaavEizJRkMDzqXIxffP&#10;MU2hp5DczcGTNqbMxrh3DzluzWM/ZWU3uwDOVhrbkejuDZkWugNyxDXF3j2EV0oGHHlD4+8dD5IS&#10;882hpnk/TkY4Ge3J4E5gakNbSibzMU17hIP0PD27jRe55wT38y6B0oVaxjQhOELFURZxjmuXd+Xt&#10;vURdfo7VHwAAAP//AwBQSwMEFAAGAAgAAAAhANjo6njiAAAADQEAAA8AAABkcnMvZG93bnJldi54&#10;bWxMj91OhDAQRu9NfIdmTLxzW1gXBCkbYuKFWX8i+gBdWoFIp4QWFt/e2Su9m8mcfHO+Yr/agS1m&#10;8r1DCdFGADPYON1jK+Hz4/HmDpgPCrUaHBoJP8bDvry8KFSu3QnfzVKHllEI+lxJ6EIYc8590xmr&#10;/MaNBun25SarAq1Ty/WkThRuBx4LkXCreqQPnRrNQ2ea73q2EpYXG1dPzWvG6+d4m6bbw1s1H6S8&#10;vlqre2DBrOEPhrM+qUNJTkc3o/ZskJDtsphQCcmtoA5nItqlCbAjTYmIIuBlwf+3KH8BAAD//wMA&#10;UEsBAi0AFAAGAAgAAAAhALaDOJL+AAAA4QEAABMAAAAAAAAAAAAAAAAAAAAAAFtDb250ZW50X1R5&#10;cGVzXS54bWxQSwECLQAUAAYACAAAACEAOP0h/9YAAACUAQAACwAAAAAAAAAAAAAAAAAvAQAAX3Jl&#10;bHMvLnJlbHNQSwECLQAUAAYACAAAACEAGTmnZ7YBAABkAwAADgAAAAAAAAAAAAAAAAAuAgAAZHJz&#10;L2Uyb0RvYy54bWxQSwECLQAUAAYACAAAACEA2OjqeOIAAAANAQAADwAAAAAAAAAAAAAAAAAQBAAA&#10;ZHJzL2Rvd25yZXYueG1sUEsFBgAAAAAEAAQA8wAAAB8FAAAAAA==&#10;" filled="f" stroked="f">
              <v:textbox inset="0,0,0,0">
                <w:txbxContent>
                  <w:p w14:paraId="53C8C2A0" w14:textId="77777777" w:rsidR="00642DCC" w:rsidRPr="004E3820" w:rsidRDefault="00642DCC">
                    <w:pPr>
                      <w:pStyle w:val="Kontaktdaten"/>
                      <w:rPr>
                        <w:lang w:val="de-DE"/>
                      </w:rPr>
                    </w:pPr>
                    <w:r w:rsidRPr="004E3820">
                      <w:rPr>
                        <w:rStyle w:val="Fettung"/>
                        <w:lang w:val="de-DE"/>
                      </w:rPr>
                      <w:t>Dürr Systems AG</w:t>
                    </w:r>
                  </w:p>
                  <w:p w14:paraId="57DF47E5" w14:textId="77777777" w:rsidR="00642DCC" w:rsidRPr="005109D6" w:rsidRDefault="00642DCC">
                    <w:pPr>
                      <w:pStyle w:val="Kontaktdaten"/>
                      <w:rPr>
                        <w:lang w:val="de-DE"/>
                      </w:rPr>
                    </w:pPr>
                    <w:r w:rsidRPr="004E3820">
                      <w:rPr>
                        <w:lang w:val="de-DE"/>
                      </w:rPr>
                      <w:t xml:space="preserve">Carl-Benz-Str. </w:t>
                    </w:r>
                    <w:r w:rsidRPr="005109D6">
                      <w:rPr>
                        <w:lang w:val="de-DE"/>
                      </w:rPr>
                      <w:t>34</w:t>
                    </w:r>
                  </w:p>
                  <w:p w14:paraId="2BD5F8E1" w14:textId="77777777" w:rsidR="00642DCC" w:rsidRPr="00AE31A3" w:rsidRDefault="00642DCC">
                    <w:pPr>
                      <w:pStyle w:val="Kontaktdaten"/>
                      <w:rPr>
                        <w:lang w:val="de-DE"/>
                      </w:rPr>
                    </w:pPr>
                    <w:r w:rsidRPr="00AE31A3">
                      <w:rPr>
                        <w:lang w:val="de-DE"/>
                      </w:rPr>
                      <w:t>74321 Bietigheim-Bissingen</w:t>
                    </w:r>
                  </w:p>
                  <w:p w14:paraId="4AB99DAA" w14:textId="77777777" w:rsidR="00642DCC" w:rsidRPr="00AE31A3" w:rsidRDefault="00642DCC">
                    <w:pPr>
                      <w:pStyle w:val="Kontaktdaten"/>
                      <w:rPr>
                        <w:lang w:val="de-DE"/>
                      </w:rPr>
                    </w:pPr>
                  </w:p>
                  <w:p w14:paraId="4DE25900" w14:textId="77777777" w:rsidR="00642DCC" w:rsidRPr="00AE31A3" w:rsidRDefault="00642DCC">
                    <w:pPr>
                      <w:pStyle w:val="Kontaktdaten"/>
                      <w:rPr>
                        <w:lang w:val="de-DE"/>
                      </w:rPr>
                    </w:pPr>
                    <w:r w:rsidRPr="00AE31A3">
                      <w:rPr>
                        <w:lang w:val="de-DE"/>
                      </w:rPr>
                      <w:t xml:space="preserve">Tel.: +49 7142 78-0 </w:t>
                    </w:r>
                  </w:p>
                  <w:p w14:paraId="7F7D3175" w14:textId="77777777" w:rsidR="00642DCC" w:rsidRPr="00AE31A3" w:rsidRDefault="00642DCC">
                    <w:pPr>
                      <w:pStyle w:val="Kontaktdaten"/>
                      <w:rPr>
                        <w:lang w:val="de-DE"/>
                      </w:rPr>
                    </w:pPr>
                    <w:r w:rsidRPr="00AE31A3">
                      <w:rPr>
                        <w:lang w:val="de-DE"/>
                      </w:rPr>
                      <w:t xml:space="preserve">Fax: +49 7142 78-2107 </w:t>
                    </w:r>
                  </w:p>
                  <w:p w14:paraId="00DF5B41" w14:textId="77777777" w:rsidR="00642DCC" w:rsidRPr="00AE31A3" w:rsidRDefault="00642DCC">
                    <w:pPr>
                      <w:pStyle w:val="Kontaktdaten"/>
                      <w:rPr>
                        <w:lang w:val="de-DE"/>
                      </w:rPr>
                    </w:pPr>
                  </w:p>
                  <w:p w14:paraId="13BC88EF" w14:textId="77777777" w:rsidR="00642DCC" w:rsidRPr="00AE31A3" w:rsidRDefault="00642DCC">
                    <w:pPr>
                      <w:pStyle w:val="Kontaktdaten"/>
                      <w:rPr>
                        <w:lang w:val="de-DE"/>
                      </w:rPr>
                    </w:pPr>
                    <w:r w:rsidRPr="00AE31A3">
                      <w:rPr>
                        <w:lang w:val="de-DE"/>
                      </w:rPr>
                      <w:t xml:space="preserve">info@durr.com </w:t>
                    </w:r>
                  </w:p>
                  <w:p w14:paraId="42DDF4C5" w14:textId="77777777" w:rsidR="00642DCC" w:rsidRDefault="00642DCC">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110F2A20"/>
    <w:multiLevelType w:val="multilevel"/>
    <w:tmpl w:val="8EBE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74E4A07"/>
    <w:multiLevelType w:val="multilevel"/>
    <w:tmpl w:val="673E11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19CE26F4"/>
    <w:multiLevelType w:val="multilevel"/>
    <w:tmpl w:val="38D6C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C64F1B"/>
    <w:multiLevelType w:val="multilevel"/>
    <w:tmpl w:val="15D4D48E"/>
    <w:styleLink w:val="WWOutlineListStyle"/>
    <w:lvl w:ilvl="0">
      <w:start w:val="1"/>
      <w:numFmt w:val="decimal"/>
      <w:pStyle w:val="berschrift1"/>
      <w:lvlText w:val="%1"/>
      <w:lvlJc w:val="left"/>
      <w:pPr>
        <w:ind w:left="1021" w:hanging="1021"/>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6" w15:restartNumberingAfterBreak="0">
    <w:nsid w:val="4315351C"/>
    <w:multiLevelType w:val="hybridMultilevel"/>
    <w:tmpl w:val="92C28FF0"/>
    <w:lvl w:ilvl="0" w:tplc="642A3B1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3E1B5D"/>
    <w:multiLevelType w:val="multilevel"/>
    <w:tmpl w:val="D5FCBA7C"/>
    <w:styleLink w:val="LFO14"/>
    <w:lvl w:ilvl="0">
      <w:start w:val="1"/>
      <w:numFmt w:val="decimal"/>
      <w:pStyle w:val="AufzhlungZahl"/>
      <w:lvlText w:val="%1"/>
      <w:lvlJc w:val="left"/>
      <w:pPr>
        <w:ind w:left="227" w:hanging="227"/>
      </w:pPr>
      <w:rPr>
        <w:rFonts w:ascii="Arial" w:hAnsi="Arial"/>
        <w:b w:val="0"/>
        <w:i w:val="0"/>
        <w:color w:val="000000"/>
        <w:sz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A215B90"/>
    <w:multiLevelType w:val="multilevel"/>
    <w:tmpl w:val="EE6418AC"/>
    <w:styleLink w:val="LFO17"/>
    <w:lvl w:ilvl="0">
      <w:numFmt w:val="bullet"/>
      <w:pStyle w:val="Aufzhlungen1"/>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5D92797E"/>
    <w:multiLevelType w:val="multilevel"/>
    <w:tmpl w:val="69D805AA"/>
    <w:styleLink w:val="LFO12"/>
    <w:lvl w:ilvl="0">
      <w:numFmt w:val="bullet"/>
      <w:pStyle w:val="Aufzhlung2"/>
      <w:lvlText w:val="–"/>
      <w:lvlJc w:val="left"/>
      <w:pPr>
        <w:ind w:left="1814" w:hanging="226"/>
      </w:pPr>
      <w:rPr>
        <w:rFonts w:ascii="Arial (Textkörper)" w:hAnsi="Arial (Textkörper)"/>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68E324BC"/>
    <w:multiLevelType w:val="multilevel"/>
    <w:tmpl w:val="11428C46"/>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0"/>
  </w:num>
  <w:num w:numId="3">
    <w:abstractNumId w:val="9"/>
  </w:num>
  <w:num w:numId="4">
    <w:abstractNumId w:val="7"/>
  </w:num>
  <w:num w:numId="5">
    <w:abstractNumId w:val="8"/>
  </w:num>
  <w:num w:numId="6">
    <w:abstractNumId w:val="2"/>
  </w:num>
  <w:num w:numId="7">
    <w:abstractNumId w:val="6"/>
  </w:num>
  <w:num w:numId="8">
    <w:abstractNumId w:val="0"/>
  </w:num>
  <w:num w:numId="9">
    <w:abstractNumId w:val="4"/>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AFB"/>
    <w:rsid w:val="0000009C"/>
    <w:rsid w:val="00002DC5"/>
    <w:rsid w:val="0000762B"/>
    <w:rsid w:val="00013CE0"/>
    <w:rsid w:val="00022C55"/>
    <w:rsid w:val="0002559C"/>
    <w:rsid w:val="00026399"/>
    <w:rsid w:val="000273F1"/>
    <w:rsid w:val="00041585"/>
    <w:rsid w:val="000417D0"/>
    <w:rsid w:val="00043243"/>
    <w:rsid w:val="000438EA"/>
    <w:rsid w:val="00046CE0"/>
    <w:rsid w:val="0005087C"/>
    <w:rsid w:val="00053105"/>
    <w:rsid w:val="00053265"/>
    <w:rsid w:val="00056F7B"/>
    <w:rsid w:val="000953C8"/>
    <w:rsid w:val="000A0BE7"/>
    <w:rsid w:val="000A23E4"/>
    <w:rsid w:val="000A34F6"/>
    <w:rsid w:val="000A7042"/>
    <w:rsid w:val="000B06DA"/>
    <w:rsid w:val="000B108A"/>
    <w:rsid w:val="000C7396"/>
    <w:rsid w:val="000E3D2A"/>
    <w:rsid w:val="000E7B9C"/>
    <w:rsid w:val="000F1D1A"/>
    <w:rsid w:val="00124F6C"/>
    <w:rsid w:val="00125285"/>
    <w:rsid w:val="00126158"/>
    <w:rsid w:val="001272EF"/>
    <w:rsid w:val="00134172"/>
    <w:rsid w:val="00134CA0"/>
    <w:rsid w:val="0014279D"/>
    <w:rsid w:val="00143C18"/>
    <w:rsid w:val="00143E45"/>
    <w:rsid w:val="001503A5"/>
    <w:rsid w:val="00150FD3"/>
    <w:rsid w:val="00151283"/>
    <w:rsid w:val="00154136"/>
    <w:rsid w:val="00157C2F"/>
    <w:rsid w:val="0016174C"/>
    <w:rsid w:val="00167447"/>
    <w:rsid w:val="00173561"/>
    <w:rsid w:val="0019393A"/>
    <w:rsid w:val="001A58CE"/>
    <w:rsid w:val="001A694F"/>
    <w:rsid w:val="001B48B7"/>
    <w:rsid w:val="001B57AB"/>
    <w:rsid w:val="001C7F17"/>
    <w:rsid w:val="001D3E83"/>
    <w:rsid w:val="001D4A75"/>
    <w:rsid w:val="001E07B9"/>
    <w:rsid w:val="001E17C0"/>
    <w:rsid w:val="001E1A03"/>
    <w:rsid w:val="001E2873"/>
    <w:rsid w:val="001E5BB0"/>
    <w:rsid w:val="001F097F"/>
    <w:rsid w:val="001F1A59"/>
    <w:rsid w:val="001F1F78"/>
    <w:rsid w:val="001F2E71"/>
    <w:rsid w:val="001F3676"/>
    <w:rsid w:val="001F4457"/>
    <w:rsid w:val="00200D17"/>
    <w:rsid w:val="002125D4"/>
    <w:rsid w:val="00214E40"/>
    <w:rsid w:val="00222BD9"/>
    <w:rsid w:val="002262CF"/>
    <w:rsid w:val="00231214"/>
    <w:rsid w:val="002360A5"/>
    <w:rsid w:val="00237595"/>
    <w:rsid w:val="0024170B"/>
    <w:rsid w:val="00241DD7"/>
    <w:rsid w:val="002437CC"/>
    <w:rsid w:val="00273226"/>
    <w:rsid w:val="00285651"/>
    <w:rsid w:val="00287AD6"/>
    <w:rsid w:val="00294D4D"/>
    <w:rsid w:val="002A6F09"/>
    <w:rsid w:val="002B078A"/>
    <w:rsid w:val="002B61F7"/>
    <w:rsid w:val="002C01F3"/>
    <w:rsid w:val="002C1087"/>
    <w:rsid w:val="002C714B"/>
    <w:rsid w:val="002C7348"/>
    <w:rsid w:val="002F1D60"/>
    <w:rsid w:val="00301940"/>
    <w:rsid w:val="00306CF7"/>
    <w:rsid w:val="00332830"/>
    <w:rsid w:val="00336BE0"/>
    <w:rsid w:val="00341283"/>
    <w:rsid w:val="00343058"/>
    <w:rsid w:val="0036327E"/>
    <w:rsid w:val="00363D72"/>
    <w:rsid w:val="00367974"/>
    <w:rsid w:val="00372BD9"/>
    <w:rsid w:val="00385ED0"/>
    <w:rsid w:val="00387EAD"/>
    <w:rsid w:val="00393C80"/>
    <w:rsid w:val="003B75C3"/>
    <w:rsid w:val="003C34EE"/>
    <w:rsid w:val="003C3831"/>
    <w:rsid w:val="003C391E"/>
    <w:rsid w:val="003C5FE8"/>
    <w:rsid w:val="003E27EA"/>
    <w:rsid w:val="003F036B"/>
    <w:rsid w:val="003F20F9"/>
    <w:rsid w:val="003F358B"/>
    <w:rsid w:val="003F7AFD"/>
    <w:rsid w:val="00404FF1"/>
    <w:rsid w:val="00410912"/>
    <w:rsid w:val="0041267A"/>
    <w:rsid w:val="004173C2"/>
    <w:rsid w:val="0042161D"/>
    <w:rsid w:val="00427C9B"/>
    <w:rsid w:val="0043113F"/>
    <w:rsid w:val="00431DDD"/>
    <w:rsid w:val="004342ED"/>
    <w:rsid w:val="00435BF3"/>
    <w:rsid w:val="004415E6"/>
    <w:rsid w:val="00444C10"/>
    <w:rsid w:val="00451FD3"/>
    <w:rsid w:val="00456459"/>
    <w:rsid w:val="00484DCE"/>
    <w:rsid w:val="00485D8A"/>
    <w:rsid w:val="0049727A"/>
    <w:rsid w:val="004A3361"/>
    <w:rsid w:val="004B3AA6"/>
    <w:rsid w:val="004B7B73"/>
    <w:rsid w:val="004C38A3"/>
    <w:rsid w:val="004D3702"/>
    <w:rsid w:val="004D7142"/>
    <w:rsid w:val="004E1FC3"/>
    <w:rsid w:val="004E3820"/>
    <w:rsid w:val="004E76FC"/>
    <w:rsid w:val="004F016B"/>
    <w:rsid w:val="004F7932"/>
    <w:rsid w:val="0050432A"/>
    <w:rsid w:val="005065DB"/>
    <w:rsid w:val="00506857"/>
    <w:rsid w:val="00507865"/>
    <w:rsid w:val="005109D6"/>
    <w:rsid w:val="00515608"/>
    <w:rsid w:val="00516E68"/>
    <w:rsid w:val="00516FA9"/>
    <w:rsid w:val="00524909"/>
    <w:rsid w:val="005315E7"/>
    <w:rsid w:val="00540060"/>
    <w:rsid w:val="00542D3B"/>
    <w:rsid w:val="00542FDC"/>
    <w:rsid w:val="00547FA6"/>
    <w:rsid w:val="00561824"/>
    <w:rsid w:val="00561972"/>
    <w:rsid w:val="00577C50"/>
    <w:rsid w:val="005806D3"/>
    <w:rsid w:val="00587274"/>
    <w:rsid w:val="005A0C6C"/>
    <w:rsid w:val="005B2620"/>
    <w:rsid w:val="005B6314"/>
    <w:rsid w:val="005C6E9A"/>
    <w:rsid w:val="005E216E"/>
    <w:rsid w:val="005E484E"/>
    <w:rsid w:val="005E7A37"/>
    <w:rsid w:val="005F74F1"/>
    <w:rsid w:val="00604514"/>
    <w:rsid w:val="00604E4C"/>
    <w:rsid w:val="0060551A"/>
    <w:rsid w:val="0061107C"/>
    <w:rsid w:val="00613DAF"/>
    <w:rsid w:val="00616369"/>
    <w:rsid w:val="006239D0"/>
    <w:rsid w:val="0063553C"/>
    <w:rsid w:val="00642DCC"/>
    <w:rsid w:val="006467D6"/>
    <w:rsid w:val="00646EC0"/>
    <w:rsid w:val="006621EE"/>
    <w:rsid w:val="00662524"/>
    <w:rsid w:val="006703F6"/>
    <w:rsid w:val="006706B9"/>
    <w:rsid w:val="00674592"/>
    <w:rsid w:val="00681F9C"/>
    <w:rsid w:val="006873DF"/>
    <w:rsid w:val="006931FD"/>
    <w:rsid w:val="00695E73"/>
    <w:rsid w:val="00696BC2"/>
    <w:rsid w:val="006B2950"/>
    <w:rsid w:val="006C1F57"/>
    <w:rsid w:val="006C37E4"/>
    <w:rsid w:val="006C5978"/>
    <w:rsid w:val="006D4559"/>
    <w:rsid w:val="006F63F5"/>
    <w:rsid w:val="0070205B"/>
    <w:rsid w:val="00714820"/>
    <w:rsid w:val="007173A9"/>
    <w:rsid w:val="007178CD"/>
    <w:rsid w:val="007209B2"/>
    <w:rsid w:val="00727689"/>
    <w:rsid w:val="007357F7"/>
    <w:rsid w:val="00740D2C"/>
    <w:rsid w:val="00763A4C"/>
    <w:rsid w:val="007647CE"/>
    <w:rsid w:val="007660D2"/>
    <w:rsid w:val="007667C0"/>
    <w:rsid w:val="0077150E"/>
    <w:rsid w:val="0077771A"/>
    <w:rsid w:val="00777749"/>
    <w:rsid w:val="00777A8E"/>
    <w:rsid w:val="00784596"/>
    <w:rsid w:val="00786A1B"/>
    <w:rsid w:val="007A2A7D"/>
    <w:rsid w:val="007B00BE"/>
    <w:rsid w:val="007B09D7"/>
    <w:rsid w:val="007B0B8F"/>
    <w:rsid w:val="007B0B9F"/>
    <w:rsid w:val="007B0BEB"/>
    <w:rsid w:val="007B1CB1"/>
    <w:rsid w:val="007B2C73"/>
    <w:rsid w:val="007D33CC"/>
    <w:rsid w:val="007D353D"/>
    <w:rsid w:val="007D3A36"/>
    <w:rsid w:val="007E20B5"/>
    <w:rsid w:val="007F3894"/>
    <w:rsid w:val="008021FD"/>
    <w:rsid w:val="008024B7"/>
    <w:rsid w:val="00826523"/>
    <w:rsid w:val="0085045D"/>
    <w:rsid w:val="0085183C"/>
    <w:rsid w:val="008518D8"/>
    <w:rsid w:val="00854CAB"/>
    <w:rsid w:val="00856934"/>
    <w:rsid w:val="00860D70"/>
    <w:rsid w:val="00867393"/>
    <w:rsid w:val="00871784"/>
    <w:rsid w:val="00884280"/>
    <w:rsid w:val="00887DED"/>
    <w:rsid w:val="0089502C"/>
    <w:rsid w:val="008971B5"/>
    <w:rsid w:val="008A1F76"/>
    <w:rsid w:val="008A21ED"/>
    <w:rsid w:val="008A35E7"/>
    <w:rsid w:val="008B1361"/>
    <w:rsid w:val="008B1597"/>
    <w:rsid w:val="008D54E7"/>
    <w:rsid w:val="008D7BE0"/>
    <w:rsid w:val="008E1115"/>
    <w:rsid w:val="008E35AD"/>
    <w:rsid w:val="008E7249"/>
    <w:rsid w:val="008F1D23"/>
    <w:rsid w:val="008F530E"/>
    <w:rsid w:val="00907874"/>
    <w:rsid w:val="00912347"/>
    <w:rsid w:val="00914E2D"/>
    <w:rsid w:val="009220F6"/>
    <w:rsid w:val="009300FC"/>
    <w:rsid w:val="00937D09"/>
    <w:rsid w:val="009400FB"/>
    <w:rsid w:val="009412CD"/>
    <w:rsid w:val="00944911"/>
    <w:rsid w:val="00945EC5"/>
    <w:rsid w:val="009611BD"/>
    <w:rsid w:val="00961533"/>
    <w:rsid w:val="00961A19"/>
    <w:rsid w:val="00962D4D"/>
    <w:rsid w:val="00963E93"/>
    <w:rsid w:val="009806DF"/>
    <w:rsid w:val="009851FD"/>
    <w:rsid w:val="009870B6"/>
    <w:rsid w:val="009873C8"/>
    <w:rsid w:val="00992D78"/>
    <w:rsid w:val="009A42D1"/>
    <w:rsid w:val="009A4F9B"/>
    <w:rsid w:val="009C01CF"/>
    <w:rsid w:val="009C09C7"/>
    <w:rsid w:val="009E655F"/>
    <w:rsid w:val="009F136A"/>
    <w:rsid w:val="009F33CA"/>
    <w:rsid w:val="00A028AA"/>
    <w:rsid w:val="00A1473A"/>
    <w:rsid w:val="00A14C73"/>
    <w:rsid w:val="00A25A97"/>
    <w:rsid w:val="00A27967"/>
    <w:rsid w:val="00A354C6"/>
    <w:rsid w:val="00A3620C"/>
    <w:rsid w:val="00A36EF0"/>
    <w:rsid w:val="00A37573"/>
    <w:rsid w:val="00A4369D"/>
    <w:rsid w:val="00A461B4"/>
    <w:rsid w:val="00A53C6B"/>
    <w:rsid w:val="00A61E3D"/>
    <w:rsid w:val="00A62CF7"/>
    <w:rsid w:val="00A63F3E"/>
    <w:rsid w:val="00A65542"/>
    <w:rsid w:val="00A6600F"/>
    <w:rsid w:val="00A72B42"/>
    <w:rsid w:val="00A77FE9"/>
    <w:rsid w:val="00A81111"/>
    <w:rsid w:val="00A84238"/>
    <w:rsid w:val="00A850F6"/>
    <w:rsid w:val="00A853EF"/>
    <w:rsid w:val="00AA2542"/>
    <w:rsid w:val="00AA3285"/>
    <w:rsid w:val="00AA427A"/>
    <w:rsid w:val="00AA66D5"/>
    <w:rsid w:val="00AC12F4"/>
    <w:rsid w:val="00AC4042"/>
    <w:rsid w:val="00AC4D9D"/>
    <w:rsid w:val="00AC7348"/>
    <w:rsid w:val="00AE31A3"/>
    <w:rsid w:val="00AE3EBE"/>
    <w:rsid w:val="00AE428A"/>
    <w:rsid w:val="00AF01E7"/>
    <w:rsid w:val="00B00879"/>
    <w:rsid w:val="00B01AED"/>
    <w:rsid w:val="00B03188"/>
    <w:rsid w:val="00B10F31"/>
    <w:rsid w:val="00B13623"/>
    <w:rsid w:val="00B17332"/>
    <w:rsid w:val="00B219BA"/>
    <w:rsid w:val="00B232EB"/>
    <w:rsid w:val="00B50F20"/>
    <w:rsid w:val="00B51C2F"/>
    <w:rsid w:val="00B607DF"/>
    <w:rsid w:val="00B6482D"/>
    <w:rsid w:val="00B64C44"/>
    <w:rsid w:val="00B662AA"/>
    <w:rsid w:val="00B66478"/>
    <w:rsid w:val="00B6719F"/>
    <w:rsid w:val="00B76149"/>
    <w:rsid w:val="00B90181"/>
    <w:rsid w:val="00B942F5"/>
    <w:rsid w:val="00BA0E89"/>
    <w:rsid w:val="00BA2C50"/>
    <w:rsid w:val="00BB166E"/>
    <w:rsid w:val="00BB3C60"/>
    <w:rsid w:val="00BB4371"/>
    <w:rsid w:val="00BB5AE7"/>
    <w:rsid w:val="00BB6102"/>
    <w:rsid w:val="00BC6507"/>
    <w:rsid w:val="00BC7249"/>
    <w:rsid w:val="00BD0B29"/>
    <w:rsid w:val="00BD2102"/>
    <w:rsid w:val="00BD3341"/>
    <w:rsid w:val="00BE63EB"/>
    <w:rsid w:val="00BE7CB4"/>
    <w:rsid w:val="00BF6EB6"/>
    <w:rsid w:val="00C118E9"/>
    <w:rsid w:val="00C224CA"/>
    <w:rsid w:val="00C2570A"/>
    <w:rsid w:val="00C2670B"/>
    <w:rsid w:val="00C3265A"/>
    <w:rsid w:val="00C41875"/>
    <w:rsid w:val="00C422B5"/>
    <w:rsid w:val="00C50D80"/>
    <w:rsid w:val="00C578BC"/>
    <w:rsid w:val="00C63A80"/>
    <w:rsid w:val="00C661D9"/>
    <w:rsid w:val="00C72622"/>
    <w:rsid w:val="00C76FAA"/>
    <w:rsid w:val="00C82AE1"/>
    <w:rsid w:val="00C9308F"/>
    <w:rsid w:val="00CA48A1"/>
    <w:rsid w:val="00CB441D"/>
    <w:rsid w:val="00CB71A0"/>
    <w:rsid w:val="00CD45C0"/>
    <w:rsid w:val="00CD4D88"/>
    <w:rsid w:val="00CE071D"/>
    <w:rsid w:val="00CE2A75"/>
    <w:rsid w:val="00CE3039"/>
    <w:rsid w:val="00CE3F53"/>
    <w:rsid w:val="00CE4F3E"/>
    <w:rsid w:val="00CE7C17"/>
    <w:rsid w:val="00CF38A7"/>
    <w:rsid w:val="00CF58A8"/>
    <w:rsid w:val="00CF5F0B"/>
    <w:rsid w:val="00D05185"/>
    <w:rsid w:val="00D058F8"/>
    <w:rsid w:val="00D112CE"/>
    <w:rsid w:val="00D14359"/>
    <w:rsid w:val="00D20563"/>
    <w:rsid w:val="00D23A56"/>
    <w:rsid w:val="00D25DEF"/>
    <w:rsid w:val="00D26518"/>
    <w:rsid w:val="00D2719A"/>
    <w:rsid w:val="00D34B82"/>
    <w:rsid w:val="00D400ED"/>
    <w:rsid w:val="00D44DEA"/>
    <w:rsid w:val="00D4642B"/>
    <w:rsid w:val="00D6132B"/>
    <w:rsid w:val="00D7057F"/>
    <w:rsid w:val="00D84031"/>
    <w:rsid w:val="00D84B0F"/>
    <w:rsid w:val="00DB228E"/>
    <w:rsid w:val="00DB3E01"/>
    <w:rsid w:val="00DB6483"/>
    <w:rsid w:val="00DF38A7"/>
    <w:rsid w:val="00DF6268"/>
    <w:rsid w:val="00DF6618"/>
    <w:rsid w:val="00DF6ED8"/>
    <w:rsid w:val="00E11FC1"/>
    <w:rsid w:val="00E22BAF"/>
    <w:rsid w:val="00E26E31"/>
    <w:rsid w:val="00E70DEB"/>
    <w:rsid w:val="00E86EB6"/>
    <w:rsid w:val="00E93CC9"/>
    <w:rsid w:val="00EA7105"/>
    <w:rsid w:val="00EB12FC"/>
    <w:rsid w:val="00EB3864"/>
    <w:rsid w:val="00EB782F"/>
    <w:rsid w:val="00EC3523"/>
    <w:rsid w:val="00EC6FC7"/>
    <w:rsid w:val="00ED49A8"/>
    <w:rsid w:val="00EF134C"/>
    <w:rsid w:val="00EF25A1"/>
    <w:rsid w:val="00EF3A1A"/>
    <w:rsid w:val="00EF7873"/>
    <w:rsid w:val="00F07161"/>
    <w:rsid w:val="00F222E9"/>
    <w:rsid w:val="00F243F7"/>
    <w:rsid w:val="00F4369D"/>
    <w:rsid w:val="00F52E7C"/>
    <w:rsid w:val="00F54607"/>
    <w:rsid w:val="00F64543"/>
    <w:rsid w:val="00F70E68"/>
    <w:rsid w:val="00F71644"/>
    <w:rsid w:val="00F7226F"/>
    <w:rsid w:val="00F72D55"/>
    <w:rsid w:val="00F82C27"/>
    <w:rsid w:val="00F84B4C"/>
    <w:rsid w:val="00F8648D"/>
    <w:rsid w:val="00F878A7"/>
    <w:rsid w:val="00F905BC"/>
    <w:rsid w:val="00F9358F"/>
    <w:rsid w:val="00FA0274"/>
    <w:rsid w:val="00FA6154"/>
    <w:rsid w:val="00FB6875"/>
    <w:rsid w:val="00FC29DD"/>
    <w:rsid w:val="00FD5352"/>
    <w:rsid w:val="00FE0C65"/>
    <w:rsid w:val="00FE4806"/>
    <w:rsid w:val="00FE52E6"/>
    <w:rsid w:val="00FF07D3"/>
    <w:rsid w:val="00FF0AFB"/>
    <w:rsid w:val="00FF2401"/>
    <w:rsid w:val="02A7E2C2"/>
    <w:rsid w:val="10C96691"/>
    <w:rsid w:val="18C36F75"/>
    <w:rsid w:val="239DD2F8"/>
    <w:rsid w:val="3C9D1097"/>
    <w:rsid w:val="3E15F2D3"/>
    <w:rsid w:val="43EA7981"/>
    <w:rsid w:val="5A05D4CB"/>
    <w:rsid w:val="66E67A2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199154"/>
  <w15:docId w15:val="{6F8F014D-1257-4388-AE6D-5F33BC86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sz w:val="24"/>
        <w:szCs w:val="24"/>
        <w:lang w:val="en-US"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tabs>
        <w:tab w:val="left" w:pos="3572"/>
      </w:tabs>
      <w:suppressAutoHyphens/>
      <w:spacing w:line="330" w:lineRule="atLeast"/>
    </w:pPr>
    <w:rPr>
      <w:rFonts w:cs="Times New Roman (Textkörper CS)"/>
      <w:color w:val="000000"/>
      <w:sz w:val="22"/>
    </w:rPr>
  </w:style>
  <w:style w:type="paragraph" w:styleId="berschrift1">
    <w:name w:val="heading 1"/>
    <w:basedOn w:val="Standard"/>
    <w:next w:val="Standard"/>
    <w:uiPriority w:val="9"/>
    <w:qFormat/>
    <w:pPr>
      <w:keepNext/>
      <w:keepLines/>
      <w:numPr>
        <w:numId w:val="1"/>
      </w:numPr>
      <w:tabs>
        <w:tab w:val="clear" w:pos="3572"/>
        <w:tab w:val="left" w:pos="0"/>
      </w:tabs>
      <w:spacing w:after="260" w:line="340" w:lineRule="atLeast"/>
      <w:outlineLvl w:val="0"/>
    </w:pPr>
    <w:rPr>
      <w:rFonts w:eastAsia="MS PGothic" w:cs="Times New Roman"/>
      <w:b/>
      <w:color w:val="00468E"/>
      <w:sz w:val="24"/>
      <w:szCs w:val="32"/>
    </w:rPr>
  </w:style>
  <w:style w:type="paragraph" w:styleId="berschrift2">
    <w:name w:val="heading 2"/>
    <w:basedOn w:val="berschrift1"/>
    <w:next w:val="Flietext"/>
    <w:uiPriority w:val="9"/>
    <w:semiHidden/>
    <w:unhideWhenUsed/>
    <w:qFormat/>
    <w:pPr>
      <w:numPr>
        <w:ilvl w:val="1"/>
      </w:numPr>
      <w:tabs>
        <w:tab w:val="clear" w:pos="0"/>
      </w:tabs>
      <w:spacing w:line="260" w:lineRule="atLeast"/>
      <w:outlineLvl w:val="1"/>
    </w:pPr>
    <w:rPr>
      <w:sz w:val="20"/>
      <w:szCs w:val="26"/>
    </w:rPr>
  </w:style>
  <w:style w:type="paragraph" w:styleId="berschrift3">
    <w:name w:val="heading 3"/>
    <w:basedOn w:val="Standard"/>
    <w:next w:val="Standard"/>
    <w:uiPriority w:val="9"/>
    <w:semiHidden/>
    <w:unhideWhenUsed/>
    <w:qFormat/>
    <w:pPr>
      <w:keepNext/>
      <w:keepLines/>
      <w:numPr>
        <w:ilvl w:val="2"/>
        <w:numId w:val="1"/>
      </w:numPr>
      <w:spacing w:after="260"/>
      <w:outlineLvl w:val="2"/>
    </w:pPr>
    <w:rPr>
      <w:rFonts w:eastAsia="MS PGothic" w:cs="Times New Roman"/>
      <w:b/>
      <w:color w:val="00468E"/>
    </w:rPr>
  </w:style>
  <w:style w:type="paragraph" w:styleId="berschrift4">
    <w:name w:val="heading 4"/>
    <w:basedOn w:val="Standard"/>
    <w:next w:val="Standard"/>
    <w:uiPriority w:val="9"/>
    <w:semiHidden/>
    <w:unhideWhenUsed/>
    <w:qFormat/>
    <w:pPr>
      <w:keepNext/>
      <w:keepLines/>
      <w:numPr>
        <w:ilvl w:val="3"/>
        <w:numId w:val="1"/>
      </w:numPr>
      <w:spacing w:after="260"/>
      <w:outlineLvl w:val="3"/>
    </w:pPr>
    <w:rPr>
      <w:rFonts w:eastAsia="MS PGothic" w:cs="Times New Roman"/>
      <w:b/>
      <w:iCs/>
      <w:color w:val="00468E"/>
    </w:rPr>
  </w:style>
  <w:style w:type="paragraph" w:styleId="berschrift5">
    <w:name w:val="heading 5"/>
    <w:basedOn w:val="Standard"/>
    <w:next w:val="Standard"/>
    <w:uiPriority w:val="9"/>
    <w:semiHidden/>
    <w:unhideWhenUsed/>
    <w:qFormat/>
    <w:pPr>
      <w:keepNext/>
      <w:keepLines/>
      <w:numPr>
        <w:ilvl w:val="4"/>
        <w:numId w:val="1"/>
      </w:numPr>
      <w:spacing w:before="40"/>
      <w:outlineLvl w:val="4"/>
    </w:pPr>
    <w:rPr>
      <w:rFonts w:eastAsia="MS PGothic" w:cs="Times New Roman"/>
      <w:color w:val="00346A"/>
    </w:rPr>
  </w:style>
  <w:style w:type="paragraph" w:styleId="berschrift6">
    <w:name w:val="heading 6"/>
    <w:basedOn w:val="Standard"/>
    <w:next w:val="Standard"/>
    <w:uiPriority w:val="9"/>
    <w:semiHidden/>
    <w:unhideWhenUsed/>
    <w:qFormat/>
    <w:pPr>
      <w:keepNext/>
      <w:keepLines/>
      <w:numPr>
        <w:ilvl w:val="5"/>
        <w:numId w:val="1"/>
      </w:numPr>
      <w:spacing w:before="40"/>
      <w:outlineLvl w:val="5"/>
    </w:pPr>
    <w:rPr>
      <w:rFonts w:eastAsia="MS PGothic" w:cs="Times New Roman"/>
      <w:color w:val="002246"/>
    </w:rPr>
  </w:style>
  <w:style w:type="paragraph" w:styleId="berschrift7">
    <w:name w:val="heading 7"/>
    <w:basedOn w:val="Standard"/>
    <w:next w:val="Standard"/>
    <w:pPr>
      <w:keepNext/>
      <w:keepLines/>
      <w:numPr>
        <w:ilvl w:val="6"/>
        <w:numId w:val="1"/>
      </w:numPr>
      <w:spacing w:before="40"/>
      <w:outlineLvl w:val="6"/>
    </w:pPr>
    <w:rPr>
      <w:rFonts w:eastAsia="MS PGothic" w:cs="Times New Roman"/>
      <w:i/>
      <w:iCs/>
      <w:color w:val="002246"/>
    </w:rPr>
  </w:style>
  <w:style w:type="paragraph" w:styleId="berschrift8">
    <w:name w:val="heading 8"/>
    <w:basedOn w:val="Standard"/>
    <w:next w:val="Standard"/>
    <w:pPr>
      <w:keepNext/>
      <w:keepLines/>
      <w:numPr>
        <w:ilvl w:val="7"/>
        <w:numId w:val="1"/>
      </w:numPr>
      <w:spacing w:before="40"/>
      <w:outlineLvl w:val="7"/>
    </w:pPr>
    <w:rPr>
      <w:rFonts w:eastAsia="MS PGothic" w:cs="Times New Roman"/>
      <w:color w:val="677786"/>
      <w:sz w:val="21"/>
      <w:szCs w:val="21"/>
    </w:rPr>
  </w:style>
  <w:style w:type="paragraph" w:styleId="berschrift9">
    <w:name w:val="heading 9"/>
    <w:basedOn w:val="Standard"/>
    <w:next w:val="Standard"/>
    <w:pPr>
      <w:keepNext/>
      <w:keepLines/>
      <w:numPr>
        <w:ilvl w:val="8"/>
        <w:numId w:val="1"/>
      </w:numPr>
      <w:spacing w:before="40"/>
      <w:outlineLvl w:val="8"/>
    </w:pPr>
    <w:rPr>
      <w:rFonts w:eastAsia="MS PGothic" w:cs="Times New Roman"/>
      <w:i/>
      <w:iCs/>
      <w:color w:val="677786"/>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
    <w:name w:val="WW_OutlineListStyle"/>
    <w:basedOn w:val="KeineListe"/>
    <w:pPr>
      <w:numPr>
        <w:numId w:val="1"/>
      </w:numPr>
    </w:pPr>
  </w:style>
  <w:style w:type="paragraph" w:styleId="Kopfzeile">
    <w:name w:val="header"/>
    <w:basedOn w:val="Fuzeile"/>
    <w:pPr>
      <w:tabs>
        <w:tab w:val="clear" w:pos="4536"/>
      </w:tabs>
    </w:pPr>
  </w:style>
  <w:style w:type="character" w:customStyle="1" w:styleId="KopfzeileZchn">
    <w:name w:val="Kopfzeile Zchn"/>
    <w:basedOn w:val="Absatz-Standardschriftart"/>
    <w:rPr>
      <w:rFonts w:cs="Times New Roman (Textkörper CS)"/>
      <w:b/>
      <w:bCs/>
      <w:color w:val="000000"/>
      <w:sz w:val="14"/>
      <w:lang w:eastAsia="de-DE"/>
    </w:rPr>
  </w:style>
  <w:style w:type="paragraph" w:styleId="Fuzeile">
    <w:name w:val="footer"/>
    <w:basedOn w:val="Standard"/>
    <w:pPr>
      <w:tabs>
        <w:tab w:val="clear" w:pos="3572"/>
        <w:tab w:val="left" w:pos="728"/>
        <w:tab w:val="center" w:pos="4536"/>
        <w:tab w:val="right" w:pos="9072"/>
      </w:tabs>
      <w:spacing w:line="170" w:lineRule="atLeast"/>
    </w:pPr>
    <w:rPr>
      <w:b/>
      <w:bCs/>
      <w:sz w:val="14"/>
      <w:lang w:eastAsia="de-DE"/>
    </w:rPr>
  </w:style>
  <w:style w:type="character" w:customStyle="1" w:styleId="FuzeileZchn">
    <w:name w:val="Fußzeile Zchn"/>
    <w:basedOn w:val="Absatz-Standardschriftart"/>
    <w:rPr>
      <w:rFonts w:cs="Times New Roman (Textkörper CS)"/>
      <w:b/>
      <w:bCs/>
      <w:color w:val="000000"/>
      <w:sz w:val="14"/>
      <w:lang w:eastAsia="de-DE"/>
    </w:rPr>
  </w:style>
  <w:style w:type="character" w:customStyle="1" w:styleId="Fettung">
    <w:name w:val="Fettung"/>
    <w:basedOn w:val="Absatz-Standardschriftart"/>
    <w:uiPriority w:val="1"/>
    <w:qFormat/>
    <w:rPr>
      <w:b/>
      <w:spacing w:val="-2"/>
      <w:w w:val="101"/>
    </w:rPr>
  </w:style>
  <w:style w:type="paragraph" w:customStyle="1" w:styleId="BriefdatenAngaben">
    <w:name w:val="Briefdaten_Angaben"/>
    <w:basedOn w:val="Standard"/>
    <w:rPr>
      <w:spacing w:val="4"/>
      <w:sz w:val="14"/>
      <w:szCs w:val="14"/>
    </w:rPr>
  </w:style>
  <w:style w:type="paragraph" w:customStyle="1" w:styleId="EinfAbs">
    <w:name w:val="[Einf. Abs.]"/>
    <w:basedOn w:val="Standard"/>
    <w:pPr>
      <w:autoSpaceDE w:val="0"/>
      <w:spacing w:line="288" w:lineRule="auto"/>
      <w:textAlignment w:val="center"/>
    </w:pPr>
    <w:rPr>
      <w:rFonts w:cs="Minion Pro"/>
    </w:rPr>
  </w:style>
  <w:style w:type="paragraph" w:styleId="Sprechblasentext">
    <w:name w:val="Balloon Text"/>
    <w:basedOn w:val="Standard"/>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rPr>
      <w:rFonts w:ascii="Times New Roman" w:hAnsi="Times New Roman" w:cs="Times New Roman"/>
      <w:color w:val="000000"/>
      <w:sz w:val="18"/>
      <w:szCs w:val="18"/>
    </w:rPr>
  </w:style>
  <w:style w:type="paragraph" w:customStyle="1" w:styleId="TextTabelle">
    <w:name w:val="Text_Tabelle"/>
    <w:basedOn w:val="Standard"/>
    <w:pPr>
      <w:spacing w:line="240" w:lineRule="auto"/>
    </w:pPr>
    <w:rPr>
      <w:w w:val="101"/>
    </w:rPr>
  </w:style>
  <w:style w:type="paragraph" w:customStyle="1" w:styleId="Tabellenvorgaben">
    <w:name w:val="Tabellenvorgaben"/>
    <w:basedOn w:val="Standard"/>
    <w:pPr>
      <w:spacing w:line="240" w:lineRule="auto"/>
    </w:pPr>
    <w:rPr>
      <w:spacing w:val="2"/>
      <w:w w:val="101"/>
      <w:sz w:val="16"/>
      <w:szCs w:val="16"/>
    </w:rPr>
  </w:style>
  <w:style w:type="paragraph" w:customStyle="1" w:styleId="Bild">
    <w:name w:val="Bild"/>
    <w:basedOn w:val="Standard"/>
    <w:pPr>
      <w:spacing w:line="240" w:lineRule="auto"/>
    </w:pPr>
  </w:style>
  <w:style w:type="paragraph" w:customStyle="1" w:styleId="Titel-Headline">
    <w:name w:val="Titel-Headline"/>
    <w:basedOn w:val="Standard"/>
    <w:pPr>
      <w:spacing w:after="1340" w:line="720" w:lineRule="atLeast"/>
    </w:pPr>
    <w:rPr>
      <w:b/>
      <w:color w:val="00468E"/>
      <w:sz w:val="60"/>
    </w:rPr>
  </w:style>
  <w:style w:type="paragraph" w:customStyle="1" w:styleId="Titel-Kontakt">
    <w:name w:val="Titel-Kontakt"/>
    <w:basedOn w:val="Standard"/>
    <w:pPr>
      <w:spacing w:line="220" w:lineRule="atLeast"/>
    </w:pPr>
    <w:rPr>
      <w:sz w:val="16"/>
      <w:szCs w:val="16"/>
    </w:rPr>
  </w:style>
  <w:style w:type="character" w:customStyle="1" w:styleId="Titel-KontaktVersal">
    <w:name w:val="Titel-Kontakt_Versal"/>
    <w:rPr>
      <w:b/>
      <w:bCs/>
      <w:caps/>
      <w:smallCaps w:val="0"/>
      <w:sz w:val="16"/>
      <w:szCs w:val="16"/>
    </w:rPr>
  </w:style>
  <w:style w:type="paragraph" w:customStyle="1" w:styleId="Titel-Subline">
    <w:name w:val="Titel-Subline"/>
    <w:basedOn w:val="Standard"/>
    <w:pPr>
      <w:spacing w:after="560" w:line="400" w:lineRule="atLeast"/>
    </w:pPr>
    <w:rPr>
      <w:b/>
      <w:color w:val="00468E"/>
      <w:sz w:val="34"/>
      <w:szCs w:val="30"/>
    </w:rPr>
  </w:style>
  <w:style w:type="paragraph" w:customStyle="1" w:styleId="nderungsdienst-Text">
    <w:name w:val="Änderungsdienst-Text"/>
    <w:basedOn w:val="Standard"/>
    <w:rPr>
      <w:szCs w:val="20"/>
    </w:rPr>
  </w:style>
  <w:style w:type="paragraph" w:customStyle="1" w:styleId="Datenschutz">
    <w:name w:val="Datenschutz"/>
    <w:basedOn w:val="nderungsdienst-Text"/>
    <w:pPr>
      <w:spacing w:line="220" w:lineRule="atLeast"/>
    </w:pPr>
    <w:rPr>
      <w:sz w:val="16"/>
    </w:rPr>
  </w:style>
  <w:style w:type="character" w:customStyle="1" w:styleId="berschrift1Zchn">
    <w:name w:val="Überschrift 1 Zchn"/>
    <w:basedOn w:val="Absatz-Standardschriftart"/>
    <w:rPr>
      <w:rFonts w:ascii="Arial" w:eastAsia="MS PGothic" w:hAnsi="Arial" w:cs="Times New Roman"/>
      <w:b/>
      <w:color w:val="00468E"/>
      <w:szCs w:val="32"/>
    </w:rPr>
  </w:style>
  <w:style w:type="character" w:customStyle="1" w:styleId="berschrift2Zchn">
    <w:name w:val="Überschrift 2 Zchn"/>
    <w:basedOn w:val="Absatz-Standardschriftart"/>
    <w:rPr>
      <w:rFonts w:ascii="Arial" w:eastAsia="MS PGothic" w:hAnsi="Arial" w:cs="Times New Roman"/>
      <w:b/>
      <w:color w:val="00346A"/>
      <w:sz w:val="20"/>
      <w:szCs w:val="26"/>
    </w:rPr>
  </w:style>
  <w:style w:type="paragraph" w:customStyle="1" w:styleId="Flietext">
    <w:name w:val="Fließtext"/>
    <w:basedOn w:val="Standard"/>
  </w:style>
  <w:style w:type="paragraph" w:styleId="Listenabsatz">
    <w:name w:val="List Paragraph"/>
    <w:basedOn w:val="Standard"/>
    <w:pPr>
      <w:ind w:left="720"/>
    </w:pPr>
  </w:style>
  <w:style w:type="paragraph" w:customStyle="1" w:styleId="Aufzhlungen1">
    <w:name w:val="Aufzählungen_1"/>
    <w:basedOn w:val="Flietext"/>
    <w:pPr>
      <w:numPr>
        <w:numId w:val="5"/>
      </w:numPr>
      <w:spacing w:line="240" w:lineRule="atLeast"/>
    </w:pPr>
    <w:rPr>
      <w:sz w:val="18"/>
      <w:szCs w:val="18"/>
    </w:rPr>
  </w:style>
  <w:style w:type="character" w:customStyle="1" w:styleId="berschrift3Zchn">
    <w:name w:val="Überschrift 3 Zchn"/>
    <w:basedOn w:val="Absatz-Standardschriftart"/>
    <w:rPr>
      <w:rFonts w:ascii="Arial" w:eastAsia="MS PGothic" w:hAnsi="Arial" w:cs="Times New Roman"/>
      <w:b/>
      <w:color w:val="00468E"/>
      <w:sz w:val="20"/>
    </w:rPr>
  </w:style>
  <w:style w:type="character" w:customStyle="1" w:styleId="berschrift4Zchn">
    <w:name w:val="Überschrift 4 Zchn"/>
    <w:basedOn w:val="Absatz-Standardschriftart"/>
    <w:rPr>
      <w:rFonts w:ascii="Arial" w:eastAsia="MS PGothic" w:hAnsi="Arial" w:cs="Times New Roman"/>
      <w:b/>
      <w:iCs/>
      <w:color w:val="00468E"/>
      <w:sz w:val="20"/>
    </w:rPr>
  </w:style>
  <w:style w:type="character" w:customStyle="1" w:styleId="berschrift5Zchn">
    <w:name w:val="Überschrift 5 Zchn"/>
    <w:basedOn w:val="Absatz-Standardschriftart"/>
    <w:rPr>
      <w:rFonts w:ascii="Arial" w:eastAsia="MS PGothic" w:hAnsi="Arial" w:cs="Times New Roman"/>
      <w:color w:val="00346A"/>
      <w:sz w:val="20"/>
    </w:rPr>
  </w:style>
  <w:style w:type="character" w:customStyle="1" w:styleId="berschrift6Zchn">
    <w:name w:val="Überschrift 6 Zchn"/>
    <w:basedOn w:val="Absatz-Standardschriftart"/>
    <w:rPr>
      <w:rFonts w:ascii="Arial" w:eastAsia="MS PGothic" w:hAnsi="Arial" w:cs="Times New Roman"/>
      <w:color w:val="002246"/>
      <w:sz w:val="20"/>
    </w:rPr>
  </w:style>
  <w:style w:type="character" w:customStyle="1" w:styleId="berschrift7Zchn">
    <w:name w:val="Überschrift 7 Zchn"/>
    <w:basedOn w:val="Absatz-Standardschriftart"/>
    <w:rPr>
      <w:rFonts w:ascii="Arial" w:eastAsia="MS PGothic" w:hAnsi="Arial" w:cs="Times New Roman"/>
      <w:i/>
      <w:iCs/>
      <w:color w:val="002246"/>
      <w:sz w:val="20"/>
    </w:rPr>
  </w:style>
  <w:style w:type="character" w:customStyle="1" w:styleId="berschrift8Zchn">
    <w:name w:val="Überschrift 8 Zchn"/>
    <w:basedOn w:val="Absatz-Standardschriftart"/>
    <w:rPr>
      <w:rFonts w:ascii="Arial" w:eastAsia="MS PGothic" w:hAnsi="Arial" w:cs="Times New Roman"/>
      <w:color w:val="677786"/>
      <w:sz w:val="21"/>
      <w:szCs w:val="21"/>
    </w:rPr>
  </w:style>
  <w:style w:type="character" w:customStyle="1" w:styleId="berschrift9Zchn">
    <w:name w:val="Überschrift 9 Zchn"/>
    <w:basedOn w:val="Absatz-Standardschriftart"/>
    <w:rPr>
      <w:rFonts w:ascii="Arial" w:eastAsia="MS PGothic" w:hAnsi="Arial" w:cs="Times New Roman"/>
      <w:i/>
      <w:iCs/>
      <w:color w:val="677786"/>
      <w:sz w:val="21"/>
      <w:szCs w:val="21"/>
    </w:rPr>
  </w:style>
  <w:style w:type="paragraph" w:customStyle="1" w:styleId="Aufzhlung2">
    <w:name w:val="Aufzählung_2"/>
    <w:basedOn w:val="Flietext"/>
    <w:pPr>
      <w:numPr>
        <w:numId w:val="3"/>
      </w:numPr>
      <w:tabs>
        <w:tab w:val="left" w:pos="1588"/>
      </w:tabs>
    </w:pPr>
  </w:style>
  <w:style w:type="paragraph" w:customStyle="1" w:styleId="AufzhlungZahl">
    <w:name w:val="Aufzählung_Zahl"/>
    <w:basedOn w:val="Flietext"/>
    <w:pPr>
      <w:numPr>
        <w:numId w:val="4"/>
      </w:numPr>
      <w:tabs>
        <w:tab w:val="left" w:pos="227"/>
      </w:tabs>
    </w:pPr>
  </w:style>
  <w:style w:type="paragraph" w:customStyle="1" w:styleId="KontaktdatenTitel">
    <w:name w:val="Kontaktdaten_Titel"/>
    <w:basedOn w:val="Standard"/>
    <w:pPr>
      <w:spacing w:line="220" w:lineRule="atLeast"/>
    </w:pPr>
    <w:rPr>
      <w:sz w:val="16"/>
    </w:rPr>
  </w:style>
  <w:style w:type="paragraph" w:customStyle="1" w:styleId="Abbildung">
    <w:name w:val="Abbildung"/>
    <w:basedOn w:val="Flietext"/>
    <w:next w:val="Flietext"/>
    <w:pPr>
      <w:spacing w:before="200" w:after="500" w:line="240" w:lineRule="auto"/>
    </w:pPr>
    <w:rPr>
      <w:sz w:val="17"/>
    </w:rPr>
  </w:style>
  <w:style w:type="paragraph" w:styleId="Inhaltsverzeichnisberschrift">
    <w:name w:val="TOC Heading"/>
    <w:basedOn w:val="berschrift1"/>
    <w:next w:val="Standard"/>
    <w:pPr>
      <w:spacing w:before="480" w:after="0" w:line="276" w:lineRule="auto"/>
    </w:pPr>
    <w:rPr>
      <w:bCs/>
      <w:sz w:val="28"/>
      <w:szCs w:val="28"/>
      <w:lang w:eastAsia="de-DE"/>
    </w:rPr>
  </w:style>
  <w:style w:type="paragraph" w:styleId="Verzeichnis1">
    <w:name w:val="toc 1"/>
    <w:basedOn w:val="Standard"/>
    <w:next w:val="Standard"/>
    <w:autoRedefine/>
    <w:pPr>
      <w:tabs>
        <w:tab w:val="clear" w:pos="3572"/>
        <w:tab w:val="right" w:leader="underscore" w:pos="9185"/>
      </w:tabs>
      <w:spacing w:before="260" w:after="260"/>
      <w:ind w:left="1021" w:hanging="1021"/>
    </w:pPr>
    <w:rPr>
      <w:rFonts w:cs="Arial (Textkörper)"/>
      <w:b/>
      <w:bCs/>
      <w:color w:val="00468E"/>
      <w:sz w:val="24"/>
      <w:szCs w:val="22"/>
    </w:rPr>
  </w:style>
  <w:style w:type="paragraph" w:styleId="Verzeichnis2">
    <w:name w:val="toc 2"/>
    <w:basedOn w:val="Standard"/>
    <w:next w:val="Standard"/>
    <w:autoRedefine/>
    <w:pPr>
      <w:tabs>
        <w:tab w:val="clear" w:pos="3572"/>
        <w:tab w:val="right" w:leader="underscore" w:pos="9185"/>
      </w:tabs>
      <w:ind w:left="1021" w:hanging="1021"/>
    </w:pPr>
    <w:rPr>
      <w:rFonts w:cs="Arial (Textkörper)"/>
      <w:b/>
      <w:bCs/>
      <w:color w:val="00468E"/>
      <w:szCs w:val="22"/>
    </w:rPr>
  </w:style>
  <w:style w:type="paragraph" w:styleId="Verzeichnis3">
    <w:name w:val="toc 3"/>
    <w:basedOn w:val="Standard"/>
    <w:next w:val="Standard"/>
    <w:autoRedefine/>
    <w:pPr>
      <w:tabs>
        <w:tab w:val="clear" w:pos="3572"/>
        <w:tab w:val="right" w:leader="underscore" w:pos="9185"/>
      </w:tabs>
      <w:ind w:left="1021" w:hanging="1021"/>
    </w:pPr>
    <w:rPr>
      <w:rFonts w:cs="Arial (Textkörper)"/>
      <w:b/>
      <w:color w:val="00468E"/>
      <w:szCs w:val="22"/>
    </w:rPr>
  </w:style>
  <w:style w:type="character" w:styleId="Hyperlink">
    <w:name w:val="Hyperlink"/>
    <w:basedOn w:val="Absatz-Standardschriftart"/>
    <w:rPr>
      <w:color w:val="000000"/>
      <w:u w:val="single"/>
    </w:rPr>
  </w:style>
  <w:style w:type="paragraph" w:styleId="Verzeichnis4">
    <w:name w:val="toc 4"/>
    <w:basedOn w:val="Standard"/>
    <w:next w:val="Standard"/>
    <w:autoRedefine/>
    <w:pPr>
      <w:tabs>
        <w:tab w:val="clear" w:pos="3572"/>
      </w:tabs>
    </w:pPr>
    <w:rPr>
      <w:rFonts w:cs="Arial (Textkörper)"/>
      <w:b/>
      <w:color w:val="00468E"/>
      <w:szCs w:val="22"/>
    </w:rPr>
  </w:style>
  <w:style w:type="paragraph" w:styleId="Verzeichnis5">
    <w:name w:val="toc 5"/>
    <w:basedOn w:val="Standard"/>
    <w:next w:val="Standard"/>
    <w:autoRedefine/>
    <w:pPr>
      <w:tabs>
        <w:tab w:val="clear" w:pos="3572"/>
      </w:tabs>
    </w:pPr>
    <w:rPr>
      <w:rFonts w:cs="Arial"/>
      <w:szCs w:val="22"/>
    </w:rPr>
  </w:style>
  <w:style w:type="paragraph" w:styleId="Verzeichnis6">
    <w:name w:val="toc 6"/>
    <w:basedOn w:val="Standard"/>
    <w:next w:val="Standard"/>
    <w:autoRedefine/>
    <w:pPr>
      <w:tabs>
        <w:tab w:val="clear" w:pos="3572"/>
      </w:tabs>
    </w:pPr>
    <w:rPr>
      <w:rFonts w:cs="Arial"/>
      <w:szCs w:val="22"/>
    </w:rPr>
  </w:style>
  <w:style w:type="paragraph" w:styleId="Verzeichnis7">
    <w:name w:val="toc 7"/>
    <w:basedOn w:val="Standard"/>
    <w:next w:val="Standard"/>
    <w:autoRedefine/>
    <w:pPr>
      <w:tabs>
        <w:tab w:val="clear" w:pos="3572"/>
      </w:tabs>
    </w:pPr>
    <w:rPr>
      <w:rFonts w:cs="Arial"/>
      <w:szCs w:val="22"/>
    </w:rPr>
  </w:style>
  <w:style w:type="paragraph" w:styleId="Verzeichnis8">
    <w:name w:val="toc 8"/>
    <w:basedOn w:val="Standard"/>
    <w:next w:val="Standard"/>
    <w:autoRedefine/>
    <w:pPr>
      <w:tabs>
        <w:tab w:val="clear" w:pos="3572"/>
      </w:tabs>
    </w:pPr>
    <w:rPr>
      <w:rFonts w:cs="Arial"/>
      <w:szCs w:val="22"/>
    </w:rPr>
  </w:style>
  <w:style w:type="paragraph" w:styleId="Verzeichnis9">
    <w:name w:val="toc 9"/>
    <w:basedOn w:val="Standard"/>
    <w:next w:val="Standard"/>
    <w:autoRedefine/>
    <w:pPr>
      <w:tabs>
        <w:tab w:val="clear" w:pos="3572"/>
      </w:tabs>
    </w:pPr>
    <w:rPr>
      <w:rFonts w:cs="Arial"/>
      <w:szCs w:val="22"/>
    </w:rPr>
  </w:style>
  <w:style w:type="paragraph" w:customStyle="1" w:styleId="Details">
    <w:name w:val="Details"/>
    <w:basedOn w:val="Standard"/>
    <w:pPr>
      <w:spacing w:line="240" w:lineRule="atLeast"/>
    </w:pPr>
    <w:rPr>
      <w:b/>
      <w:bCs/>
      <w:color w:val="525F6B"/>
      <w:sz w:val="18"/>
      <w:szCs w:val="18"/>
    </w:rPr>
  </w:style>
  <w:style w:type="paragraph" w:customStyle="1" w:styleId="Kontaktdaten">
    <w:name w:val="Kontaktdaten"/>
    <w:basedOn w:val="Standard"/>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rPr>
      <w:rFonts w:cs="Times New Roman (Textkörper CS)"/>
      <w:color w:val="3E3D40"/>
      <w:spacing w:val="2"/>
      <w:sz w:val="14"/>
    </w:rPr>
  </w:style>
  <w:style w:type="paragraph" w:customStyle="1" w:styleId="Linie">
    <w:name w:val="Linie"/>
    <w:basedOn w:val="Titel-Subline"/>
    <w:pPr>
      <w:spacing w:after="60" w:line="240" w:lineRule="auto"/>
    </w:pPr>
    <w:rPr>
      <w:color w:val="000000"/>
    </w:rPr>
  </w:style>
  <w:style w:type="paragraph" w:customStyle="1" w:styleId="Dachzeile">
    <w:name w:val="Dachzeile"/>
    <w:basedOn w:val="Titel-Subline"/>
    <w:pPr>
      <w:spacing w:after="200" w:line="260" w:lineRule="atLeast"/>
    </w:pPr>
    <w:rPr>
      <w:color w:val="000000"/>
      <w:sz w:val="20"/>
    </w:rPr>
  </w:style>
  <w:style w:type="paragraph" w:customStyle="1" w:styleId="InfoKontaktseite">
    <w:name w:val="Info_Kontaktseite"/>
    <w:basedOn w:val="Flietext"/>
    <w:pPr>
      <w:pageBreakBefore/>
      <w:spacing w:line="240" w:lineRule="atLeast"/>
    </w:pPr>
    <w:rPr>
      <w:sz w:val="18"/>
    </w:rPr>
  </w:style>
  <w:style w:type="character" w:styleId="Kommentarzeichen">
    <w:name w:val="annotation reference"/>
    <w:basedOn w:val="Absatz-Standardschriftart"/>
    <w:rPr>
      <w:sz w:val="16"/>
      <w:szCs w:val="16"/>
    </w:rPr>
  </w:style>
  <w:style w:type="paragraph" w:styleId="Kommentartext">
    <w:name w:val="annotation text"/>
    <w:basedOn w:val="Standard"/>
    <w:pPr>
      <w:spacing w:line="240" w:lineRule="auto"/>
    </w:pPr>
    <w:rPr>
      <w:sz w:val="20"/>
      <w:szCs w:val="20"/>
    </w:rPr>
  </w:style>
  <w:style w:type="character" w:customStyle="1" w:styleId="KommentartextZchn">
    <w:name w:val="Kommentartext Zchn"/>
    <w:basedOn w:val="Absatz-Standardschriftart"/>
    <w:rPr>
      <w:rFonts w:cs="Times New Roman (Textkörper CS)"/>
      <w:color w:val="000000"/>
      <w:sz w:val="20"/>
      <w:szCs w:val="20"/>
    </w:rPr>
  </w:style>
  <w:style w:type="paragraph" w:styleId="Kommentarthema">
    <w:name w:val="annotation subject"/>
    <w:basedOn w:val="Kommentartext"/>
    <w:next w:val="Kommentartext"/>
    <w:rPr>
      <w:b/>
      <w:bCs/>
    </w:rPr>
  </w:style>
  <w:style w:type="character" w:customStyle="1" w:styleId="KommentarthemaZchn">
    <w:name w:val="Kommentarthema Zchn"/>
    <w:basedOn w:val="KommentartextZchn"/>
    <w:rPr>
      <w:rFonts w:cs="Times New Roman (Textkörper CS)"/>
      <w:b/>
      <w:bCs/>
      <w:color w:val="000000"/>
      <w:sz w:val="20"/>
      <w:szCs w:val="20"/>
    </w:rPr>
  </w:style>
  <w:style w:type="numbering" w:customStyle="1" w:styleId="AktuelleListe1">
    <w:name w:val="Aktuelle Liste1"/>
    <w:basedOn w:val="KeineListe"/>
    <w:uiPriority w:val="99"/>
    <w:pPr>
      <w:numPr>
        <w:numId w:val="2"/>
      </w:numPr>
    </w:pPr>
  </w:style>
  <w:style w:type="numbering" w:customStyle="1" w:styleId="LFO12">
    <w:name w:val="LFO12"/>
    <w:basedOn w:val="KeineListe"/>
    <w:pPr>
      <w:numPr>
        <w:numId w:val="3"/>
      </w:numPr>
    </w:pPr>
  </w:style>
  <w:style w:type="numbering" w:customStyle="1" w:styleId="LFO14">
    <w:name w:val="LFO14"/>
    <w:basedOn w:val="KeineListe"/>
    <w:pPr>
      <w:numPr>
        <w:numId w:val="4"/>
      </w:numPr>
    </w:pPr>
  </w:style>
  <w:style w:type="numbering" w:customStyle="1" w:styleId="LFO17">
    <w:name w:val="LFO17"/>
    <w:basedOn w:val="KeineListe"/>
    <w:pPr>
      <w:numPr>
        <w:numId w:val="5"/>
      </w:numPr>
    </w:pPr>
  </w:style>
  <w:style w:type="character" w:styleId="Fett">
    <w:name w:val="Strong"/>
    <w:basedOn w:val="Absatz-Standardschriftart"/>
    <w:uiPriority w:val="22"/>
    <w:qFormat/>
    <w:rsid w:val="002C7348"/>
    <w:rPr>
      <w:b/>
      <w:bCs/>
    </w:rPr>
  </w:style>
  <w:style w:type="character" w:customStyle="1" w:styleId="NichtaufgelsteErwhnung1">
    <w:name w:val="Nicht aufgelöste Erwähnung1"/>
    <w:basedOn w:val="Absatz-Standardschriftart"/>
    <w:uiPriority w:val="99"/>
    <w:unhideWhenUsed/>
    <w:rsid w:val="008024B7"/>
    <w:rPr>
      <w:color w:val="605E5C"/>
      <w:shd w:val="clear" w:color="auto" w:fill="E1DFDD"/>
    </w:rPr>
  </w:style>
  <w:style w:type="character" w:customStyle="1" w:styleId="Erwhnung1">
    <w:name w:val="Erwähnung1"/>
    <w:basedOn w:val="Absatz-Standardschriftart"/>
    <w:uiPriority w:val="99"/>
    <w:unhideWhenUsed/>
    <w:rsid w:val="008024B7"/>
    <w:rPr>
      <w:color w:val="2B579A"/>
      <w:shd w:val="clear" w:color="auto" w:fill="E1DFDD"/>
    </w:rPr>
  </w:style>
  <w:style w:type="character" w:customStyle="1" w:styleId="DisclaimerZchn">
    <w:name w:val="Disclaimer Zchn"/>
    <w:basedOn w:val="Absatz-Standardschriftart"/>
    <w:link w:val="Disclaimer"/>
    <w:locked/>
    <w:rsid w:val="00884280"/>
    <w:rPr>
      <w:rFonts w:cs="Arial"/>
      <w:color w:val="525F6B"/>
      <w:lang w:eastAsia="ja-JP"/>
    </w:rPr>
  </w:style>
  <w:style w:type="paragraph" w:customStyle="1" w:styleId="Disclaimer">
    <w:name w:val="Disclaimer"/>
    <w:basedOn w:val="Standard"/>
    <w:link w:val="DisclaimerZchn"/>
    <w:rsid w:val="00884280"/>
    <w:pPr>
      <w:tabs>
        <w:tab w:val="clear" w:pos="3572"/>
      </w:tabs>
      <w:suppressAutoHyphens w:val="0"/>
      <w:autoSpaceDN/>
      <w:spacing w:line="240" w:lineRule="auto"/>
      <w:textAlignment w:val="auto"/>
    </w:pPr>
    <w:rPr>
      <w:rFonts w:cs="Arial"/>
      <w:color w:val="525F6B"/>
      <w:sz w:val="24"/>
      <w:lang w:eastAsia="ja-JP"/>
    </w:rPr>
  </w:style>
  <w:style w:type="character" w:customStyle="1" w:styleId="BeschreibungDivisionsZchn">
    <w:name w:val="Beschreibung Divisions Zchn"/>
    <w:basedOn w:val="Absatz-Standardschriftart"/>
    <w:link w:val="BeschreibungDivisions"/>
    <w:locked/>
    <w:rsid w:val="00884280"/>
    <w:rPr>
      <w:rFonts w:cs="Arial"/>
      <w:color w:val="525F6B"/>
      <w:lang w:eastAsia="ja-JP"/>
    </w:rPr>
  </w:style>
  <w:style w:type="paragraph" w:customStyle="1" w:styleId="BeschreibungDivisions">
    <w:name w:val="Beschreibung Divisions"/>
    <w:basedOn w:val="Standard"/>
    <w:link w:val="BeschreibungDivisionsZchn"/>
    <w:rsid w:val="00884280"/>
    <w:pPr>
      <w:numPr>
        <w:numId w:val="8"/>
      </w:numPr>
      <w:tabs>
        <w:tab w:val="clear" w:pos="3572"/>
      </w:tabs>
      <w:suppressAutoHyphens w:val="0"/>
      <w:autoSpaceDN/>
      <w:spacing w:line="276" w:lineRule="auto"/>
      <w:contextualSpacing/>
      <w:textAlignment w:val="auto"/>
    </w:pPr>
    <w:rPr>
      <w:rFonts w:cs="Arial"/>
      <w:color w:val="525F6B"/>
      <w:sz w:val="24"/>
      <w:lang w:eastAsia="ja-JP"/>
    </w:rPr>
  </w:style>
  <w:style w:type="character" w:customStyle="1" w:styleId="normaltextrun">
    <w:name w:val="normaltextrun"/>
    <w:basedOn w:val="Absatz-Standardschriftart"/>
    <w:rsid w:val="00AE31A3"/>
  </w:style>
  <w:style w:type="paragraph" w:customStyle="1" w:styleId="paragraph">
    <w:name w:val="paragraph"/>
    <w:basedOn w:val="Standard"/>
    <w:rsid w:val="00AE31A3"/>
    <w:pPr>
      <w:tabs>
        <w:tab w:val="clear" w:pos="3572"/>
      </w:tabs>
      <w:suppressAutoHyphens w:val="0"/>
      <w:autoSpaceDN/>
      <w:spacing w:before="100" w:beforeAutospacing="1" w:after="100" w:afterAutospacing="1" w:line="240" w:lineRule="auto"/>
      <w:textAlignment w:val="auto"/>
    </w:pPr>
    <w:rPr>
      <w:rFonts w:ascii="Times New Roman" w:eastAsia="Times New Roman" w:hAnsi="Times New Roman" w:cs="Times New Roman"/>
      <w:color w:val="auto"/>
      <w:sz w:val="24"/>
      <w:lang w:val="de-DE" w:eastAsia="de-DE"/>
    </w:rPr>
  </w:style>
  <w:style w:type="character" w:customStyle="1" w:styleId="eop">
    <w:name w:val="eop"/>
    <w:basedOn w:val="Absatz-Standardschriftart"/>
    <w:rsid w:val="00AE3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376378">
      <w:bodyDiv w:val="1"/>
      <w:marLeft w:val="0"/>
      <w:marRight w:val="0"/>
      <w:marTop w:val="0"/>
      <w:marBottom w:val="0"/>
      <w:divBdr>
        <w:top w:val="none" w:sz="0" w:space="0" w:color="auto"/>
        <w:left w:val="none" w:sz="0" w:space="0" w:color="auto"/>
        <w:bottom w:val="none" w:sz="0" w:space="0" w:color="auto"/>
        <w:right w:val="none" w:sz="0" w:space="0" w:color="auto"/>
      </w:divBdr>
    </w:div>
    <w:div w:id="1289122023">
      <w:bodyDiv w:val="1"/>
      <w:marLeft w:val="0"/>
      <w:marRight w:val="0"/>
      <w:marTop w:val="0"/>
      <w:marBottom w:val="0"/>
      <w:divBdr>
        <w:top w:val="none" w:sz="0" w:space="0" w:color="auto"/>
        <w:left w:val="none" w:sz="0" w:space="0" w:color="auto"/>
        <w:bottom w:val="none" w:sz="0" w:space="0" w:color="auto"/>
        <w:right w:val="none" w:sz="0" w:space="0" w:color="auto"/>
      </w:divBdr>
    </w:div>
    <w:div w:id="1293945886">
      <w:bodyDiv w:val="1"/>
      <w:marLeft w:val="0"/>
      <w:marRight w:val="0"/>
      <w:marTop w:val="0"/>
      <w:marBottom w:val="0"/>
      <w:divBdr>
        <w:top w:val="none" w:sz="0" w:space="0" w:color="auto"/>
        <w:left w:val="none" w:sz="0" w:space="0" w:color="auto"/>
        <w:bottom w:val="none" w:sz="0" w:space="0" w:color="auto"/>
        <w:right w:val="none" w:sz="0" w:space="0" w:color="auto"/>
      </w:divBdr>
    </w:div>
    <w:div w:id="1314216586">
      <w:bodyDiv w:val="1"/>
      <w:marLeft w:val="0"/>
      <w:marRight w:val="0"/>
      <w:marTop w:val="0"/>
      <w:marBottom w:val="0"/>
      <w:divBdr>
        <w:top w:val="none" w:sz="0" w:space="0" w:color="auto"/>
        <w:left w:val="none" w:sz="0" w:space="0" w:color="auto"/>
        <w:bottom w:val="none" w:sz="0" w:space="0" w:color="auto"/>
        <w:right w:val="none" w:sz="0" w:space="0" w:color="auto"/>
      </w:divBdr>
    </w:div>
    <w:div w:id="1363749516">
      <w:bodyDiv w:val="1"/>
      <w:marLeft w:val="0"/>
      <w:marRight w:val="0"/>
      <w:marTop w:val="0"/>
      <w:marBottom w:val="0"/>
      <w:divBdr>
        <w:top w:val="none" w:sz="0" w:space="0" w:color="auto"/>
        <w:left w:val="none" w:sz="0" w:space="0" w:color="auto"/>
        <w:bottom w:val="none" w:sz="0" w:space="0" w:color="auto"/>
        <w:right w:val="none" w:sz="0" w:space="0" w:color="auto"/>
      </w:divBdr>
    </w:div>
    <w:div w:id="1499157314">
      <w:bodyDiv w:val="1"/>
      <w:marLeft w:val="0"/>
      <w:marRight w:val="0"/>
      <w:marTop w:val="0"/>
      <w:marBottom w:val="0"/>
      <w:divBdr>
        <w:top w:val="none" w:sz="0" w:space="0" w:color="auto"/>
        <w:left w:val="none" w:sz="0" w:space="0" w:color="auto"/>
        <w:bottom w:val="none" w:sz="0" w:space="0" w:color="auto"/>
        <w:right w:val="none" w:sz="0" w:space="0" w:color="auto"/>
      </w:divBdr>
    </w:div>
    <w:div w:id="1635797171">
      <w:bodyDiv w:val="1"/>
      <w:marLeft w:val="0"/>
      <w:marRight w:val="0"/>
      <w:marTop w:val="0"/>
      <w:marBottom w:val="0"/>
      <w:divBdr>
        <w:top w:val="none" w:sz="0" w:space="0" w:color="auto"/>
        <w:left w:val="none" w:sz="0" w:space="0" w:color="auto"/>
        <w:bottom w:val="none" w:sz="0" w:space="0" w:color="auto"/>
        <w:right w:val="none" w:sz="0" w:space="0" w:color="auto"/>
      </w:divBdr>
    </w:div>
    <w:div w:id="19869343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hilipp.dunkel@durr.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u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c9d09bd7-6f33-4c22-92da-7206ec46945b" xsi:nil="true"/>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Hasperger, Robin</DisplayName>
        <AccountId>3250</AccountId>
        <AccountType/>
      </UserInfo>
      <UserInfo>
        <DisplayName>Hornung, Marco</DisplayName>
        <AccountId>497</AccountId>
        <AccountType/>
      </UserInfo>
    </SharedWithUsers>
  </documentManagement>
</p:properties>
</file>

<file path=customXml/item2.xml><?xml version="1.0" encoding="utf-8"?>
<?mso-contentType ?>
<SharedContentType xmlns="Microsoft.SharePoint.Taxonomy.ContentTypeSync" SourceId="95bc305a-b46b-4a41-8e4f-996452a10042" ContentTypeId="0x0101" PreviousValue="fals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80EBBE-3552-46B4-B183-68B19B3ECC34}">
  <ds:schemaRefs>
    <ds:schemaRef ds:uri="http://schemas.microsoft.com/office/2006/metadata/properties"/>
    <ds:schemaRef ds:uri="http://schemas.microsoft.com/office/infopath/2007/PartnerControls"/>
    <ds:schemaRef ds:uri="c9d09bd7-6f33-4c22-92da-7206ec46945b"/>
    <ds:schemaRef ds:uri="849beaea-35c0-4d6b-b4fc-1b944a259c2c"/>
    <ds:schemaRef ds:uri="15e22f9b-e84b-4e45-bb4f-3ee89f458ccc"/>
  </ds:schemaRefs>
</ds:datastoreItem>
</file>

<file path=customXml/itemProps2.xml><?xml version="1.0" encoding="utf-8"?>
<ds:datastoreItem xmlns:ds="http://schemas.openxmlformats.org/officeDocument/2006/customXml" ds:itemID="{0D920F51-A381-4A1A-ACCD-8A4E5ACD0A83}">
  <ds:schemaRefs>
    <ds:schemaRef ds:uri="Microsoft.SharePoint.Taxonomy.ContentTypeSync"/>
  </ds:schemaRefs>
</ds:datastoreItem>
</file>

<file path=customXml/itemProps3.xml><?xml version="1.0" encoding="utf-8"?>
<ds:datastoreItem xmlns:ds="http://schemas.openxmlformats.org/officeDocument/2006/customXml" ds:itemID="{904A553A-1B8B-4F4A-A0BA-63A5750D5386}">
  <ds:schemaRefs>
    <ds:schemaRef ds:uri="http://schemas.openxmlformats.org/officeDocument/2006/bibliography"/>
  </ds:schemaRefs>
</ds:datastoreItem>
</file>

<file path=customXml/itemProps4.xml><?xml version="1.0" encoding="utf-8"?>
<ds:datastoreItem xmlns:ds="http://schemas.openxmlformats.org/officeDocument/2006/customXml" ds:itemID="{13E85329-F035-4E22-9B8D-19F8B00EDCC0}">
  <ds:schemaRefs>
    <ds:schemaRef ds:uri="http://schemas.microsoft.com/sharepoint/v3/contenttype/forms"/>
  </ds:schemaRefs>
</ds:datastoreItem>
</file>

<file path=customXml/itemProps5.xml><?xml version="1.0" encoding="utf-8"?>
<ds:datastoreItem xmlns:ds="http://schemas.openxmlformats.org/officeDocument/2006/customXml" ds:itemID="{5991D342-433E-4A50-AC9D-116C0B11CB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648</Words>
  <Characters>4084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dc:description/>
  <cp:lastModifiedBy>Akpinar, Kuebra</cp:lastModifiedBy>
  <cp:revision>3</cp:revision>
  <cp:lastPrinted>2020-04-22T11:32:00Z</cp:lastPrinted>
  <dcterms:created xsi:type="dcterms:W3CDTF">2023-01-19T13:48:00Z</dcterms:created>
  <dcterms:modified xsi:type="dcterms:W3CDTF">2023-01-20T08:59:00Z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0x010100409C4AAEE5CA4C43BD47AD7EA6AEB713</vt:lpwstr>
  </property>
</Properties>
</file>