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7656881E" w:rsidR="00282680" w:rsidRPr="004119BA" w:rsidRDefault="00901D5D" w:rsidP="00064547">
      <w:pPr>
        <w:pStyle w:val="Titel-Headline"/>
      </w:pPr>
      <w:r>
        <w:t>Comunicato stampa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w16du="http://schemas.microsoft.com/office/word/2023/wordml/word16du">
            <w:pict>
              <v:line w14:anchorId="0D6C8240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9371D50" w14:textId="05EE09B6" w:rsidR="0061154F" w:rsidRPr="0003311A" w:rsidRDefault="00D178D9" w:rsidP="00176908">
      <w:pPr>
        <w:pStyle w:val="Titel-Subline"/>
        <w:spacing w:after="400" w:line="260" w:lineRule="atLeast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Una nuova generazione di </w:t>
      </w:r>
      <w:r w:rsidR="00B47365">
        <w:rPr>
          <w:color w:val="auto"/>
          <w:sz w:val="20"/>
        </w:rPr>
        <w:t>polverizzatori rotativi</w:t>
      </w:r>
      <w:r w:rsidR="00535DC2">
        <w:rPr>
          <w:color w:val="auto"/>
          <w:sz w:val="20"/>
        </w:rPr>
        <w:t xml:space="preserve"> ad alta velocità</w:t>
      </w:r>
      <w:r w:rsidR="00B47365">
        <w:rPr>
          <w:color w:val="auto"/>
          <w:sz w:val="20"/>
        </w:rPr>
        <w:t xml:space="preserve"> </w:t>
      </w:r>
      <w:r>
        <w:rPr>
          <w:color w:val="auto"/>
          <w:sz w:val="20"/>
        </w:rPr>
        <w:t>stabilisce nuovi parametri di riferimento per la produzione sostenibile</w:t>
      </w:r>
    </w:p>
    <w:p w14:paraId="21E3D425" w14:textId="71034A00" w:rsidR="00A624FA" w:rsidRDefault="00F613C8" w:rsidP="00064547">
      <w:pPr>
        <w:pStyle w:val="Titel-Subline"/>
      </w:pPr>
      <w:r>
        <w:t xml:space="preserve">EcoBell4: efficienza fino al 98% </w:t>
      </w:r>
      <w:r w:rsidR="00275E86">
        <w:t xml:space="preserve">che </w:t>
      </w:r>
      <w:r>
        <w:t xml:space="preserve">consente di risparmiare </w:t>
      </w:r>
      <w:r w:rsidR="00B47365">
        <w:t xml:space="preserve">importanti </w:t>
      </w:r>
      <w:r>
        <w:t>quantità di vernice e</w:t>
      </w:r>
      <w:r w:rsidR="00B47365">
        <w:t>d</w:t>
      </w:r>
      <w:r>
        <w:t xml:space="preserve"> agent</w:t>
      </w:r>
      <w:r w:rsidR="007C2CDE">
        <w:t>i</w:t>
      </w:r>
      <w:r>
        <w:t xml:space="preserve"> di </w:t>
      </w:r>
      <w:r w:rsidR="00B47365">
        <w:t>lavaggio</w:t>
      </w:r>
    </w:p>
    <w:p w14:paraId="3DFFB86A" w14:textId="4F74362E" w:rsidR="00DB67D5" w:rsidRPr="000367FC" w:rsidRDefault="00473798" w:rsidP="00DB67D5">
      <w:pPr>
        <w:pStyle w:val="Flietext"/>
        <w:rPr>
          <w:rStyle w:val="Fettung"/>
          <w:color w:val="auto"/>
        </w:rPr>
      </w:pPr>
      <w:r w:rsidRPr="00321544">
        <w:rPr>
          <w:rStyle w:val="Fettung"/>
        </w:rPr>
        <w:t>Milano</w:t>
      </w:r>
      <w:r w:rsidR="00AE6870" w:rsidRPr="00321544">
        <w:rPr>
          <w:rStyle w:val="Fettung"/>
        </w:rPr>
        <w:t xml:space="preserve">, </w:t>
      </w:r>
      <w:r w:rsidR="00321544" w:rsidRPr="00321544">
        <w:rPr>
          <w:rStyle w:val="Fettung"/>
        </w:rPr>
        <w:t>26 giugno</w:t>
      </w:r>
      <w:r w:rsidR="00AE6870" w:rsidRPr="00321544">
        <w:rPr>
          <w:rStyle w:val="Fettung"/>
        </w:rPr>
        <w:t xml:space="preserve"> 2023</w:t>
      </w:r>
      <w:r w:rsidR="00AE6870">
        <w:rPr>
          <w:rStyle w:val="Fettung"/>
        </w:rPr>
        <w:t xml:space="preserve"> – Dürr stabilisce nuovi parametri di riferimento nella produzione sostenibile con la sua nuova famiglia di </w:t>
      </w:r>
      <w:r w:rsidR="00B47365">
        <w:rPr>
          <w:rStyle w:val="Fettung"/>
        </w:rPr>
        <w:t xml:space="preserve">polverizzatori rotativi </w:t>
      </w:r>
      <w:r w:rsidR="00535DC2">
        <w:rPr>
          <w:rStyle w:val="Fettung"/>
        </w:rPr>
        <w:t xml:space="preserve">ad alta velocità </w:t>
      </w:r>
      <w:r w:rsidR="00AE6870">
        <w:rPr>
          <w:rStyle w:val="Fettung"/>
        </w:rPr>
        <w:t xml:space="preserve">EcoBell4. L'innovativa tecnologia raggiunge un'efficienza </w:t>
      </w:r>
      <w:r w:rsidR="001A216B">
        <w:rPr>
          <w:rStyle w:val="Fettung"/>
        </w:rPr>
        <w:t xml:space="preserve">di trasferimento </w:t>
      </w:r>
      <w:r w:rsidR="00AE6870">
        <w:rPr>
          <w:rStyle w:val="Fettung"/>
        </w:rPr>
        <w:t>fino al 98% per l'applicazione del rivestimento trasparente. Riduce la perdita di vernice e</w:t>
      </w:r>
      <w:r w:rsidR="007F555B">
        <w:rPr>
          <w:rStyle w:val="Fettung"/>
        </w:rPr>
        <w:t>d</w:t>
      </w:r>
      <w:r w:rsidR="00AE6870">
        <w:rPr>
          <w:rStyle w:val="Fettung"/>
        </w:rPr>
        <w:t xml:space="preserve"> il consumo d</w:t>
      </w:r>
      <w:r w:rsidR="007F555B">
        <w:rPr>
          <w:rStyle w:val="Fettung"/>
        </w:rPr>
        <w:t>egli</w:t>
      </w:r>
      <w:r w:rsidR="00AE6870">
        <w:rPr>
          <w:rStyle w:val="Fettung"/>
        </w:rPr>
        <w:t xml:space="preserve"> agenti di </w:t>
      </w:r>
      <w:r w:rsidR="007F555B">
        <w:rPr>
          <w:rStyle w:val="Fettung"/>
        </w:rPr>
        <w:t xml:space="preserve">lavaggio </w:t>
      </w:r>
      <w:r w:rsidR="00AE6870">
        <w:rPr>
          <w:rStyle w:val="Fettung"/>
        </w:rPr>
        <w:t xml:space="preserve">del 50% durante i cambi di colore, o fino al 91% in combinazione con il concetto di cabina di verniciatura modulare </w:t>
      </w:r>
      <w:proofErr w:type="spellStart"/>
      <w:r w:rsidR="00AE6870">
        <w:rPr>
          <w:rStyle w:val="Fettung"/>
        </w:rPr>
        <w:t>EcoProBooth</w:t>
      </w:r>
      <w:proofErr w:type="spellEnd"/>
      <w:r w:rsidR="00AE6870">
        <w:rPr>
          <w:rStyle w:val="Fettung"/>
        </w:rPr>
        <w:t xml:space="preserve">. L'esclusiva tecnologia a 4 aghi principali e le modifiche ai parametri di processo </w:t>
      </w:r>
      <w:r w:rsidR="00275E86">
        <w:rPr>
          <w:rStyle w:val="Fettung"/>
        </w:rPr>
        <w:t>rendono possibile il miglioramento nell’</w:t>
      </w:r>
      <w:r w:rsidR="00AE6870">
        <w:rPr>
          <w:rStyle w:val="Fettung"/>
        </w:rPr>
        <w:t xml:space="preserve">applicazione della vernice. </w:t>
      </w:r>
    </w:p>
    <w:p w14:paraId="1652872A" w14:textId="77777777" w:rsidR="00DB67D5" w:rsidRDefault="00DB67D5" w:rsidP="00DB67D5">
      <w:pPr>
        <w:pStyle w:val="Flietext"/>
        <w:rPr>
          <w:rStyle w:val="Fettung"/>
        </w:rPr>
      </w:pPr>
    </w:p>
    <w:p w14:paraId="771802C3" w14:textId="499DE2F8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Una maggiore efficienza di applicazione della vernice riduce il consumo di materiali, risorse ed energia per un processo produttivo più sostenibile. Con l'ultima generazione di </w:t>
      </w:r>
      <w:r w:rsidR="005806B1">
        <w:rPr>
          <w:rStyle w:val="Fettung"/>
          <w:b w:val="0"/>
        </w:rPr>
        <w:t>polverizzatori rotativi</w:t>
      </w:r>
      <w:r>
        <w:rPr>
          <w:rStyle w:val="Fettung"/>
          <w:b w:val="0"/>
        </w:rPr>
        <w:t xml:space="preserve">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 </w:t>
      </w:r>
      <w:r>
        <w:rPr>
          <w:rStyle w:val="Fettung"/>
        </w:rPr>
        <w:t>Pro</w:t>
      </w:r>
      <w:r>
        <w:rPr>
          <w:rStyle w:val="Fettung"/>
          <w:b w:val="0"/>
        </w:rPr>
        <w:t xml:space="preserve"> Hu con carica diretta ed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 </w:t>
      </w:r>
      <w:r>
        <w:rPr>
          <w:rStyle w:val="Fettung"/>
        </w:rPr>
        <w:t>Pro</w:t>
      </w:r>
      <w:r>
        <w:rPr>
          <w:rStyle w:val="Fettung"/>
          <w:b w:val="0"/>
        </w:rPr>
        <w:t xml:space="preserve"> </w:t>
      </w:r>
      <w:proofErr w:type="spellStart"/>
      <w:r>
        <w:rPr>
          <w:rStyle w:val="Fettung"/>
          <w:b w:val="0"/>
        </w:rPr>
        <w:t>Ux</w:t>
      </w:r>
      <w:proofErr w:type="spellEnd"/>
      <w:r>
        <w:rPr>
          <w:rStyle w:val="Fettung"/>
          <w:b w:val="0"/>
        </w:rPr>
        <w:t xml:space="preserve"> con carica esterna, Dürr sta raggiungendo nuovi traguardi. Per l'applicazione del trasparente,</w:t>
      </w:r>
      <w:r>
        <w:t xml:space="preserve"> </w:t>
      </w:r>
      <w:r w:rsidR="005806B1">
        <w:t xml:space="preserve">il polverizzatore rotativo </w:t>
      </w:r>
      <w:r w:rsidR="007C2CDE">
        <w:t xml:space="preserve">ad alta velocità </w:t>
      </w:r>
      <w:r>
        <w:t xml:space="preserve">Dürr raggiunge un'efficienza di </w:t>
      </w:r>
      <w:r w:rsidR="001A216B">
        <w:t xml:space="preserve">trasferimento </w:t>
      </w:r>
      <w:r>
        <w:t>compresa tra il 95% e il 98%, in conformità con la norma DIN EN 13966-1.</w:t>
      </w:r>
    </w:p>
    <w:p w14:paraId="6F2EEEFE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7BC2EBE0" w14:textId="4F1DA2B1" w:rsidR="005806B1" w:rsidRDefault="005806B1" w:rsidP="00DB67D5">
      <w:pPr>
        <w:pStyle w:val="Flietext"/>
        <w:rPr>
          <w:rStyle w:val="Fettung"/>
          <w:b w:val="0"/>
        </w:rPr>
      </w:pPr>
      <w:bookmarkStart w:id="1" w:name="_Hlk135208730"/>
      <w:r>
        <w:rPr>
          <w:rStyle w:val="Fettung"/>
          <w:b w:val="0"/>
        </w:rPr>
        <w:t>La velocità e la distanza di spruzzatura sono</w:t>
      </w:r>
      <w:r w:rsidR="00DB67D5">
        <w:rPr>
          <w:rStyle w:val="Fettung"/>
          <w:b w:val="0"/>
        </w:rPr>
        <w:t xml:space="preserve"> parametri di processo </w:t>
      </w:r>
      <w:r>
        <w:rPr>
          <w:rStyle w:val="Fettung"/>
          <w:b w:val="0"/>
        </w:rPr>
        <w:t xml:space="preserve">che </w:t>
      </w:r>
      <w:r w:rsidR="00DB67D5">
        <w:rPr>
          <w:rStyle w:val="Fettung"/>
          <w:b w:val="0"/>
        </w:rPr>
        <w:t>ottimizzano l'efficienza di applicazione della vernice da parte del</w:t>
      </w:r>
      <w:r>
        <w:rPr>
          <w:rStyle w:val="Fettung"/>
          <w:b w:val="0"/>
        </w:rPr>
        <w:t xml:space="preserve"> polverizzatore rotativo</w:t>
      </w:r>
      <w:r w:rsidR="00DB67D5">
        <w:rPr>
          <w:rStyle w:val="Fettung"/>
          <w:b w:val="0"/>
        </w:rPr>
        <w:t xml:space="preserve">: </w:t>
      </w:r>
      <w:r>
        <w:rPr>
          <w:rStyle w:val="Fettung"/>
          <w:b w:val="0"/>
        </w:rPr>
        <w:t>entrambe</w:t>
      </w:r>
      <w:r w:rsidR="00DB67D5">
        <w:rPr>
          <w:rStyle w:val="Fettung"/>
          <w:b w:val="0"/>
        </w:rPr>
        <w:t xml:space="preserve"> sono </w:t>
      </w:r>
      <w:r>
        <w:rPr>
          <w:rStyle w:val="Fettung"/>
          <w:b w:val="0"/>
        </w:rPr>
        <w:t xml:space="preserve">ora </w:t>
      </w:r>
      <w:r w:rsidR="00DB67D5">
        <w:rPr>
          <w:rStyle w:val="Fettung"/>
          <w:b w:val="0"/>
        </w:rPr>
        <w:t xml:space="preserve">significativamente ridotte in modo da aumentare l'impatto dell'alta tensione, pur mantenendo una portata elevata di vernice. </w:t>
      </w:r>
    </w:p>
    <w:p w14:paraId="306A266A" w14:textId="0D5E26E9" w:rsidR="005806B1" w:rsidRDefault="005806B1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L</w:t>
      </w:r>
      <w:r w:rsidR="00DB67D5">
        <w:rPr>
          <w:rStyle w:val="Fettung"/>
          <w:b w:val="0"/>
        </w:rPr>
        <w:t xml:space="preserve">'aria di </w:t>
      </w:r>
      <w:r>
        <w:rPr>
          <w:rStyle w:val="Fettung"/>
          <w:b w:val="0"/>
        </w:rPr>
        <w:t xml:space="preserve">guida </w:t>
      </w:r>
      <w:r w:rsidR="00DB67D5">
        <w:rPr>
          <w:rStyle w:val="Fettung"/>
          <w:b w:val="0"/>
        </w:rPr>
        <w:t>viene ridotta al minimo e</w:t>
      </w:r>
      <w:r>
        <w:rPr>
          <w:rStyle w:val="Fettung"/>
          <w:b w:val="0"/>
        </w:rPr>
        <w:t>d</w:t>
      </w:r>
      <w:r w:rsidR="00DB67D5">
        <w:rPr>
          <w:rStyle w:val="Fettung"/>
          <w:b w:val="0"/>
        </w:rPr>
        <w:t xml:space="preserve"> il controllo dell'alta tensione viene </w:t>
      </w:r>
      <w:r w:rsidR="007C2CDE">
        <w:rPr>
          <w:rStyle w:val="Fettung"/>
          <w:b w:val="0"/>
        </w:rPr>
        <w:t xml:space="preserve">accuratamente </w:t>
      </w:r>
      <w:r w:rsidR="00DB67D5">
        <w:rPr>
          <w:rStyle w:val="Fettung"/>
          <w:b w:val="0"/>
        </w:rPr>
        <w:t xml:space="preserve">regolato. Dürr sta </w:t>
      </w:r>
      <w:r>
        <w:rPr>
          <w:rStyle w:val="Fettung"/>
          <w:b w:val="0"/>
        </w:rPr>
        <w:t xml:space="preserve">attualmente </w:t>
      </w:r>
      <w:r w:rsidR="00DB67D5">
        <w:rPr>
          <w:rStyle w:val="Fettung"/>
          <w:b w:val="0"/>
        </w:rPr>
        <w:t xml:space="preserve">testando l'implementazione di questo processo </w:t>
      </w:r>
      <w:r w:rsidR="001A3ACA" w:rsidRPr="001A3ACA">
        <w:rPr>
          <w:rStyle w:val="Fettung"/>
          <w:b w:val="0"/>
        </w:rPr>
        <w:t>in un impianto di verniciatura vero e proprio del settore automobilistic</w:t>
      </w:r>
      <w:r w:rsidR="00275E86">
        <w:rPr>
          <w:rStyle w:val="Fettung"/>
          <w:b w:val="0"/>
        </w:rPr>
        <w:t>o</w:t>
      </w:r>
      <w:r w:rsidR="001A3ACA">
        <w:rPr>
          <w:rStyle w:val="Fettung"/>
          <w:b w:val="0"/>
        </w:rPr>
        <w:t xml:space="preserve"> </w:t>
      </w:r>
      <w:r w:rsidR="00DB67D5">
        <w:rPr>
          <w:rStyle w:val="Fettung"/>
          <w:b w:val="0"/>
        </w:rPr>
        <w:t xml:space="preserve">in collaborazione con OEM interessati. </w:t>
      </w:r>
    </w:p>
    <w:p w14:paraId="769385B9" w14:textId="7D26F97C" w:rsidR="00DB67D5" w:rsidRPr="009552CF" w:rsidRDefault="005806B1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Anche</w:t>
      </w:r>
      <w:r w:rsidR="00DB67D5">
        <w:rPr>
          <w:rStyle w:val="Fettung"/>
          <w:b w:val="0"/>
        </w:rPr>
        <w:t xml:space="preserve"> </w:t>
      </w:r>
      <w:r w:rsidR="00275E86">
        <w:rPr>
          <w:rStyle w:val="Fettung"/>
          <w:b w:val="0"/>
        </w:rPr>
        <w:t xml:space="preserve">gli impianti </w:t>
      </w:r>
      <w:r w:rsidR="00DB67D5">
        <w:rPr>
          <w:rStyle w:val="Fettung"/>
          <w:b w:val="0"/>
        </w:rPr>
        <w:t xml:space="preserve">esistenti </w:t>
      </w:r>
      <w:r w:rsidR="00275E86">
        <w:rPr>
          <w:rStyle w:val="Fettung"/>
          <w:b w:val="0"/>
        </w:rPr>
        <w:t xml:space="preserve">hanno il potenziale per </w:t>
      </w:r>
      <w:r w:rsidR="00DB67D5">
        <w:rPr>
          <w:rStyle w:val="Fettung"/>
          <w:b w:val="0"/>
        </w:rPr>
        <w:t>essere</w:t>
      </w:r>
      <w:r w:rsidR="007C2CDE">
        <w:rPr>
          <w:rStyle w:val="Fettung"/>
          <w:b w:val="0"/>
        </w:rPr>
        <w:t xml:space="preserve"> equipaggiati con questa nuova generazione di polverizzatore rotativo ad alta velocità.</w:t>
      </w:r>
      <w:r w:rsidR="00DB67D5">
        <w:rPr>
          <w:rStyle w:val="Fettung"/>
          <w:b w:val="0"/>
        </w:rPr>
        <w:t xml:space="preserve">  </w:t>
      </w:r>
    </w:p>
    <w:bookmarkEnd w:id="1"/>
    <w:p w14:paraId="147E095D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4239F1B4" w14:textId="77777777" w:rsidR="00DB67D5" w:rsidRPr="00731C04" w:rsidRDefault="00DB67D5" w:rsidP="00DB67D5">
      <w:pPr>
        <w:pStyle w:val="Flietext"/>
        <w:rPr>
          <w:rStyle w:val="Fettung"/>
          <w:bCs/>
        </w:rPr>
      </w:pPr>
      <w:r>
        <w:rPr>
          <w:rStyle w:val="Fettung"/>
        </w:rPr>
        <w:t xml:space="preserve">In che modo le misure adottate incidono sul processo: </w:t>
      </w:r>
    </w:p>
    <w:p w14:paraId="2CAD81F4" w14:textId="797FA95E" w:rsidR="007C2CDE" w:rsidRDefault="00DB67D5" w:rsidP="00DB67D5">
      <w:pPr>
        <w:pStyle w:val="Flietext"/>
        <w:rPr>
          <w:rStyle w:val="Fettung"/>
          <w:b w:val="0"/>
        </w:rPr>
      </w:pPr>
      <w:bookmarkStart w:id="2" w:name="_Hlk135125211"/>
      <w:r>
        <w:rPr>
          <w:rStyle w:val="Fettung"/>
          <w:b w:val="0"/>
        </w:rPr>
        <w:t xml:space="preserve">Riducendo il volume dell'aria di </w:t>
      </w:r>
      <w:r w:rsidR="005E198B">
        <w:rPr>
          <w:rStyle w:val="Fettung"/>
          <w:b w:val="0"/>
        </w:rPr>
        <w:t xml:space="preserve">guida </w:t>
      </w:r>
      <w:r>
        <w:rPr>
          <w:rStyle w:val="Fettung"/>
          <w:b w:val="0"/>
        </w:rPr>
        <w:t>a</w:t>
      </w:r>
      <w:r w:rsidR="005E198B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un intervallo compreso tra 90 e 200</w:t>
      </w:r>
      <w:r w:rsidR="005E198B">
        <w:rPr>
          <w:rStyle w:val="Fettung"/>
          <w:b w:val="0"/>
        </w:rPr>
        <w:t xml:space="preserve"> nl/min.</w:t>
      </w:r>
      <w:r>
        <w:rPr>
          <w:rStyle w:val="Fettung"/>
          <w:b w:val="0"/>
        </w:rPr>
        <w:t xml:space="preserve"> si ottiene un </w:t>
      </w:r>
      <w:r w:rsidR="005E198B">
        <w:rPr>
          <w:rStyle w:val="Fettung"/>
          <w:b w:val="0"/>
        </w:rPr>
        <w:t xml:space="preserve">cono </w:t>
      </w:r>
      <w:r>
        <w:rPr>
          <w:rStyle w:val="Fettung"/>
          <w:b w:val="0"/>
        </w:rPr>
        <w:t>di spruzzatura più delicato. Insieme alla riduzione della velocità del</w:t>
      </w:r>
      <w:r w:rsidR="005E198B">
        <w:rPr>
          <w:rStyle w:val="Fettung"/>
          <w:b w:val="0"/>
        </w:rPr>
        <w:t xml:space="preserve">la tazza </w:t>
      </w:r>
      <w:r>
        <w:rPr>
          <w:rStyle w:val="Fettung"/>
          <w:b w:val="0"/>
        </w:rPr>
        <w:t xml:space="preserve">si riduce il consumo energetico. Contemporaneamente, una quantità maggiore di vernice raggiunge la </w:t>
      </w:r>
      <w:r w:rsidR="005E198B">
        <w:rPr>
          <w:rStyle w:val="Fettung"/>
          <w:b w:val="0"/>
        </w:rPr>
        <w:t xml:space="preserve">scocca </w:t>
      </w:r>
      <w:r>
        <w:rPr>
          <w:rStyle w:val="Fettung"/>
          <w:b w:val="0"/>
        </w:rPr>
        <w:t xml:space="preserve">quando la distanza di spruzzatura viene ridotta a circa 100 millimetri. Due fattori contribuiscono a questo effetto: innanzitutto, un </w:t>
      </w:r>
      <w:r w:rsidR="007C2CDE">
        <w:rPr>
          <w:rStyle w:val="Fettung"/>
          <w:b w:val="0"/>
        </w:rPr>
        <w:t xml:space="preserve">programma </w:t>
      </w:r>
      <w:r>
        <w:rPr>
          <w:rStyle w:val="Fettung"/>
          <w:b w:val="0"/>
        </w:rPr>
        <w:t>di spruzzatura meno dispers</w:t>
      </w:r>
      <w:r w:rsidR="007C2CDE">
        <w:rPr>
          <w:rStyle w:val="Fettung"/>
          <w:b w:val="0"/>
        </w:rPr>
        <w:t>ivo</w:t>
      </w:r>
      <w:r>
        <w:rPr>
          <w:rStyle w:val="Fettung"/>
          <w:b w:val="0"/>
        </w:rPr>
        <w:t xml:space="preserve"> e</w:t>
      </w:r>
      <w:r w:rsidR="007C2CDE">
        <w:rPr>
          <w:rStyle w:val="Fettung"/>
          <w:b w:val="0"/>
        </w:rPr>
        <w:t>d</w:t>
      </w:r>
      <w:r>
        <w:rPr>
          <w:rStyle w:val="Fettung"/>
          <w:b w:val="0"/>
        </w:rPr>
        <w:t xml:space="preserve">, </w:t>
      </w:r>
    </w:p>
    <w:p w14:paraId="43FA53B7" w14:textId="31C0A547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in secondo luogo, un campo elettr</w:t>
      </w:r>
      <w:r w:rsidR="007C2CDE">
        <w:rPr>
          <w:rStyle w:val="Fettung"/>
          <w:b w:val="0"/>
        </w:rPr>
        <w:t>ostatico</w:t>
      </w:r>
      <w:r>
        <w:rPr>
          <w:rStyle w:val="Fettung"/>
          <w:b w:val="0"/>
        </w:rPr>
        <w:t xml:space="preserve"> potenziato tra </w:t>
      </w:r>
      <w:r w:rsidR="005E198B">
        <w:rPr>
          <w:rStyle w:val="Fettung"/>
          <w:b w:val="0"/>
        </w:rPr>
        <w:t>la tazza</w:t>
      </w:r>
      <w:r>
        <w:rPr>
          <w:rStyle w:val="Fettung"/>
          <w:b w:val="0"/>
        </w:rPr>
        <w:t xml:space="preserve"> e la superficie della </w:t>
      </w:r>
      <w:r w:rsidR="00275E86">
        <w:rPr>
          <w:rStyle w:val="Fettung"/>
          <w:b w:val="0"/>
        </w:rPr>
        <w:t>scocca</w:t>
      </w:r>
      <w:r>
        <w:rPr>
          <w:rStyle w:val="Fettung"/>
          <w:b w:val="0"/>
        </w:rPr>
        <w:t xml:space="preserve">, una circostanza questa che ottimizza l'utilizzo della forza elettrostatica attraverso una tensione costante. </w:t>
      </w:r>
    </w:p>
    <w:bookmarkEnd w:id="2"/>
    <w:p w14:paraId="756A7EB3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118B9676" w14:textId="1328C5A1" w:rsidR="00DB67D5" w:rsidRDefault="00DB67D5" w:rsidP="00DB67D5">
      <w:pPr>
        <w:pStyle w:val="Flietext"/>
        <w:rPr>
          <w:rStyle w:val="Fettung"/>
          <w:b w:val="0"/>
        </w:rPr>
      </w:pPr>
      <w:bookmarkStart w:id="3" w:name="_Hlk135125244"/>
      <w:r>
        <w:rPr>
          <w:rStyle w:val="Fettung"/>
          <w:b w:val="0"/>
        </w:rPr>
        <w:t xml:space="preserve">Di conseguenza, la vernice </w:t>
      </w:r>
      <w:r w:rsidR="005E198B">
        <w:rPr>
          <w:rStyle w:val="Fettung"/>
          <w:b w:val="0"/>
        </w:rPr>
        <w:t xml:space="preserve">polverizzata </w:t>
      </w:r>
      <w:r>
        <w:rPr>
          <w:rStyle w:val="Fettung"/>
          <w:b w:val="0"/>
        </w:rPr>
        <w:t xml:space="preserve">raggiunge più efficacemente la </w:t>
      </w:r>
      <w:r w:rsidR="005E198B">
        <w:rPr>
          <w:rStyle w:val="Fettung"/>
          <w:b w:val="0"/>
        </w:rPr>
        <w:t xml:space="preserve">scocca </w:t>
      </w:r>
      <w:r>
        <w:rPr>
          <w:rStyle w:val="Fettung"/>
          <w:b w:val="0"/>
        </w:rPr>
        <w:t xml:space="preserve">anziché disperdersi nell'aria della cabina. È possibile ottenere una </w:t>
      </w:r>
      <w:r w:rsidR="00275E86">
        <w:rPr>
          <w:rStyle w:val="Fettung"/>
          <w:b w:val="0"/>
        </w:rPr>
        <w:t>velocità in uscita della</w:t>
      </w:r>
      <w:r>
        <w:rPr>
          <w:rStyle w:val="Fettung"/>
          <w:b w:val="0"/>
        </w:rPr>
        <w:t xml:space="preserve"> vernice fino a 400 millilitri al minuto per conseguire gli spessori richiesti entro il tempo di ciclo previsto. Di conseguenza, </w:t>
      </w:r>
      <w:r w:rsidR="007C2CDE">
        <w:rPr>
          <w:rStyle w:val="Fettung"/>
          <w:b w:val="0"/>
        </w:rPr>
        <w:t>l’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 </w:t>
      </w:r>
      <w:r>
        <w:rPr>
          <w:rStyle w:val="Fettung"/>
        </w:rPr>
        <w:t>Pro</w:t>
      </w:r>
      <w:r>
        <w:rPr>
          <w:rStyle w:val="Fettung"/>
          <w:b w:val="0"/>
        </w:rPr>
        <w:t xml:space="preserve"> Hu con carica diretta raggiunge un'efficienza del 98%</w:t>
      </w:r>
      <w:r w:rsidR="007C2CDE">
        <w:rPr>
          <w:rStyle w:val="Fettung"/>
          <w:b w:val="0"/>
        </w:rPr>
        <w:t>,</w:t>
      </w:r>
      <w:r>
        <w:rPr>
          <w:rStyle w:val="Fettung"/>
          <w:b w:val="0"/>
        </w:rPr>
        <w:t xml:space="preserve"> per le applicazioni con rivestimento trasparente. </w:t>
      </w:r>
    </w:p>
    <w:p w14:paraId="3317E30B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05352D43" w14:textId="6C6DC0B3" w:rsidR="00DD36CB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L'utilizzo d</w:t>
      </w:r>
      <w:r w:rsidR="007C2CDE">
        <w:rPr>
          <w:rStyle w:val="Fettung"/>
          <w:b w:val="0"/>
        </w:rPr>
        <w:t xml:space="preserve">ei polverizzatori rotativi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 </w:t>
      </w:r>
      <w:r>
        <w:rPr>
          <w:rStyle w:val="Fettung"/>
        </w:rPr>
        <w:t>Pro</w:t>
      </w:r>
      <w:r>
        <w:rPr>
          <w:rStyle w:val="Fettung"/>
          <w:b w:val="0"/>
        </w:rPr>
        <w:t xml:space="preserve"> E con carica esterna per la verniciatura d</w:t>
      </w:r>
      <w:r w:rsidR="00DD36CB">
        <w:rPr>
          <w:rStyle w:val="Fettung"/>
          <w:b w:val="0"/>
        </w:rPr>
        <w:t>elle parti</w:t>
      </w:r>
      <w:r>
        <w:rPr>
          <w:rStyle w:val="Fettung"/>
          <w:b w:val="0"/>
        </w:rPr>
        <w:t xml:space="preserve"> estern</w:t>
      </w:r>
      <w:r w:rsidR="00DD36CB">
        <w:rPr>
          <w:rStyle w:val="Fettung"/>
          <w:b w:val="0"/>
        </w:rPr>
        <w:t>e</w:t>
      </w:r>
      <w:r>
        <w:rPr>
          <w:rStyle w:val="Fettung"/>
          <w:b w:val="0"/>
        </w:rPr>
        <w:t xml:space="preserve"> genera un notevole aumento di efficienza per l'applicazione della mano di fondo, incrementandola dal 75 al 78% rispetto al modello precedente</w:t>
      </w:r>
      <w:r>
        <w:rPr>
          <w:rStyle w:val="Fettung"/>
        </w:rPr>
        <w:t xml:space="preserve"> Eco</w:t>
      </w:r>
      <w:r>
        <w:rPr>
          <w:rStyle w:val="Fettung"/>
          <w:b w:val="0"/>
        </w:rPr>
        <w:t xml:space="preserve">Bell3. </w:t>
      </w:r>
      <w:r w:rsidR="00DD36CB">
        <w:rPr>
          <w:rStyle w:val="Fettung"/>
          <w:b w:val="0"/>
        </w:rPr>
        <w:t>Il polverizzatore rotativo</w:t>
      </w:r>
      <w:r>
        <w:rPr>
          <w:rStyle w:val="Fettung"/>
          <w:b w:val="0"/>
        </w:rPr>
        <w:t xml:space="preserve">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 </w:t>
      </w:r>
      <w:r>
        <w:rPr>
          <w:rStyle w:val="Fettung"/>
        </w:rPr>
        <w:t xml:space="preserve">Pro </w:t>
      </w:r>
      <w:r>
        <w:rPr>
          <w:rStyle w:val="Fettung"/>
          <w:b w:val="0"/>
        </w:rPr>
        <w:t>Ci per la verniciatura d</w:t>
      </w:r>
      <w:r w:rsidR="00DD36CB">
        <w:rPr>
          <w:rStyle w:val="Fettung"/>
          <w:b w:val="0"/>
        </w:rPr>
        <w:t>elle parti interne</w:t>
      </w:r>
      <w:r>
        <w:rPr>
          <w:rStyle w:val="Fettung"/>
          <w:b w:val="0"/>
        </w:rPr>
        <w:t xml:space="preserve"> continua a raggiungere un'efficienza elevata e</w:t>
      </w:r>
      <w:r w:rsidR="00DD36CB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impareggiabile, fino al 70%. </w:t>
      </w:r>
    </w:p>
    <w:p w14:paraId="366DDCFC" w14:textId="394B81DE" w:rsidR="00DB67D5" w:rsidRPr="00B96C28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Promuovendo le collaborazioni con gli OEM e</w:t>
      </w:r>
      <w:r w:rsidR="00DD36CB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i fornitori di vernici presso il </w:t>
      </w:r>
      <w:r w:rsidR="00DD36CB">
        <w:rPr>
          <w:rStyle w:val="Fettung"/>
          <w:b w:val="0"/>
        </w:rPr>
        <w:t>Centro Tecnologico</w:t>
      </w:r>
      <w:r>
        <w:rPr>
          <w:rStyle w:val="Fettung"/>
          <w:b w:val="0"/>
        </w:rPr>
        <w:t xml:space="preserve"> Dürr, emergono ulteriori opportunità per migliorare l'efficienza e la qualità dell'applicazione di vernici. </w:t>
      </w:r>
    </w:p>
    <w:p w14:paraId="2FC38E08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7C2CA49D" w14:textId="20C200B3" w:rsidR="00DB67D5" w:rsidRPr="00261B5D" w:rsidRDefault="00DB67D5" w:rsidP="00DB67D5">
      <w:pPr>
        <w:pStyle w:val="Flietext"/>
        <w:rPr>
          <w:rStyle w:val="Fettung"/>
          <w:bCs/>
        </w:rPr>
      </w:pPr>
      <w:r>
        <w:rPr>
          <w:rStyle w:val="Fettung"/>
        </w:rPr>
        <w:t>Rapidi cambi di colore riducono il consumo di vernice e d</w:t>
      </w:r>
      <w:r w:rsidR="00782C93">
        <w:rPr>
          <w:rStyle w:val="Fettung"/>
        </w:rPr>
        <w:t>egl</w:t>
      </w:r>
      <w:r>
        <w:rPr>
          <w:rStyle w:val="Fettung"/>
        </w:rPr>
        <w:t xml:space="preserve">i agenti di </w:t>
      </w:r>
      <w:r w:rsidR="00782C93">
        <w:rPr>
          <w:rStyle w:val="Fettung"/>
        </w:rPr>
        <w:t>lavaggio</w:t>
      </w:r>
    </w:p>
    <w:p w14:paraId="57B427D3" w14:textId="1AD0674B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Oltre ai progressi nel processo di verniciatura, le innovazioni tecniche nel design portano la generazione di </w:t>
      </w:r>
      <w:r w:rsidR="00782C93">
        <w:rPr>
          <w:rStyle w:val="Fettung"/>
          <w:b w:val="0"/>
        </w:rPr>
        <w:t xml:space="preserve">polverizzatori rotativi </w:t>
      </w:r>
      <w:r w:rsidR="007C2CDE">
        <w:rPr>
          <w:rStyle w:val="Fettung"/>
          <w:b w:val="0"/>
        </w:rPr>
        <w:t xml:space="preserve">ad alta velocità </w:t>
      </w:r>
      <w:r>
        <w:rPr>
          <w:rStyle w:val="Fettung"/>
        </w:rPr>
        <w:t>Eco</w:t>
      </w:r>
      <w:r>
        <w:rPr>
          <w:rStyle w:val="Fettung"/>
          <w:b w:val="0"/>
        </w:rPr>
        <w:t>Bell4 a</w:t>
      </w:r>
      <w:r w:rsidR="00782C93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un nuovo livello </w:t>
      </w:r>
      <w:r w:rsidR="001A216B">
        <w:rPr>
          <w:rStyle w:val="Fettung"/>
          <w:b w:val="0"/>
        </w:rPr>
        <w:t>qualitativo</w:t>
      </w:r>
      <w:r>
        <w:rPr>
          <w:rStyle w:val="Fettung"/>
          <w:b w:val="0"/>
        </w:rPr>
        <w:t xml:space="preserve">. Questa nuova generazione migliora la flessibilità e l'efficienza per un processo di verniciatura più sostenibile. </w:t>
      </w:r>
      <w:r w:rsidR="00782C93">
        <w:rPr>
          <w:rStyle w:val="Fettung"/>
          <w:b w:val="0"/>
        </w:rPr>
        <w:t>L’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 consente cambi di colore più rapidi rispetto a qualsiasi altro </w:t>
      </w:r>
      <w:r w:rsidR="00782C93">
        <w:rPr>
          <w:rStyle w:val="Fettung"/>
          <w:b w:val="0"/>
        </w:rPr>
        <w:t xml:space="preserve">polverizzatore </w:t>
      </w:r>
      <w:r>
        <w:rPr>
          <w:rStyle w:val="Fettung"/>
          <w:b w:val="0"/>
        </w:rPr>
        <w:t>rota</w:t>
      </w:r>
      <w:r w:rsidR="00782C93">
        <w:rPr>
          <w:rStyle w:val="Fettung"/>
          <w:b w:val="0"/>
        </w:rPr>
        <w:t>tivo</w:t>
      </w:r>
      <w:r>
        <w:rPr>
          <w:rStyle w:val="Fettung"/>
          <w:b w:val="0"/>
        </w:rPr>
        <w:t xml:space="preserve"> ad alta velocità presente sul mercato. Ciò è dovuto al fatto che la tecnologia brevettata a 4 aghi principali non consente soltanto di risparmiare tempo, ma riduce anche il consumo di vernice e d</w:t>
      </w:r>
      <w:r w:rsidR="00782C93">
        <w:rPr>
          <w:rStyle w:val="Fettung"/>
          <w:b w:val="0"/>
        </w:rPr>
        <w:t>egli</w:t>
      </w:r>
      <w:r>
        <w:rPr>
          <w:rStyle w:val="Fettung"/>
          <w:b w:val="0"/>
        </w:rPr>
        <w:t xml:space="preserve"> agenti di </w:t>
      </w:r>
      <w:r w:rsidR="00782C93">
        <w:rPr>
          <w:rStyle w:val="Fettung"/>
          <w:b w:val="0"/>
        </w:rPr>
        <w:t>lavaggio</w:t>
      </w:r>
      <w:r>
        <w:rPr>
          <w:rStyle w:val="Fettung"/>
          <w:b w:val="0"/>
        </w:rPr>
        <w:t xml:space="preserve">, nonché le emissioni di composti organici volatili (VOC). </w:t>
      </w:r>
    </w:p>
    <w:p w14:paraId="3568AF2E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0C155646" w14:textId="0CD0C8A4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Ecco come funziona il principio: </w:t>
      </w:r>
      <w:r w:rsidR="00130B5E">
        <w:rPr>
          <w:rStyle w:val="Fettung"/>
          <w:b w:val="0"/>
        </w:rPr>
        <w:t>t</w:t>
      </w:r>
      <w:r>
        <w:rPr>
          <w:rStyle w:val="Fettung"/>
          <w:b w:val="0"/>
        </w:rPr>
        <w:t xml:space="preserve">re dei quattro aghi sono riservati esclusivamente ai colori utilizzati più di frequente. Tutti gli altri colori passano attraverso il quarto ago. I dati rilevati in condizioni reali del settore automobilistico dimostrano che oltre il 50% delle </w:t>
      </w:r>
      <w:r w:rsidR="00130B5E">
        <w:rPr>
          <w:rStyle w:val="Fettung"/>
          <w:b w:val="0"/>
        </w:rPr>
        <w:t xml:space="preserve">scocche </w:t>
      </w:r>
      <w:r>
        <w:rPr>
          <w:rStyle w:val="Fettung"/>
          <w:b w:val="0"/>
        </w:rPr>
        <w:t>è verniciato con i tre colori utilizzati più di frequente.</w:t>
      </w:r>
    </w:p>
    <w:p w14:paraId="299B77C0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4C4DBCB1" w14:textId="3FDE5F62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La tecnologia sfrutta questo fatto e fornisce i tre colori in modo permanente attraverso gli aghi principali, che si trovano direttamente dietro </w:t>
      </w:r>
      <w:r w:rsidR="00130B5E">
        <w:rPr>
          <w:rStyle w:val="Fettung"/>
          <w:b w:val="0"/>
        </w:rPr>
        <w:t>la tazza del polverizzatore</w:t>
      </w:r>
      <w:r>
        <w:rPr>
          <w:rStyle w:val="Fettung"/>
          <w:b w:val="0"/>
        </w:rPr>
        <w:t>. Quando è previsto un cambio di colore, il sistema può passare a</w:t>
      </w:r>
      <w:r w:rsidR="00130B5E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un altro ago nell'arco di </w:t>
      </w:r>
      <w:r w:rsidR="00130B5E">
        <w:rPr>
          <w:rStyle w:val="Fettung"/>
          <w:b w:val="0"/>
        </w:rPr>
        <w:t xml:space="preserve">4 </w:t>
      </w:r>
      <w:r>
        <w:rPr>
          <w:rStyle w:val="Fettung"/>
          <w:b w:val="0"/>
        </w:rPr>
        <w:t>secondi, senza bisogno di risciacquare e pulire il canale. In questo modo si riducono tanto la perdita di vernice quanto il consumo d</w:t>
      </w:r>
      <w:r w:rsidR="00130B5E">
        <w:rPr>
          <w:rStyle w:val="Fettung"/>
          <w:b w:val="0"/>
        </w:rPr>
        <w:t>egli</w:t>
      </w:r>
      <w:r>
        <w:rPr>
          <w:rStyle w:val="Fettung"/>
          <w:b w:val="0"/>
        </w:rPr>
        <w:t xml:space="preserve"> agenti di </w:t>
      </w:r>
      <w:r w:rsidR="00130B5E">
        <w:rPr>
          <w:rStyle w:val="Fettung"/>
          <w:b w:val="0"/>
        </w:rPr>
        <w:t xml:space="preserve">lavaggio </w:t>
      </w:r>
      <w:r>
        <w:rPr>
          <w:rStyle w:val="Fettung"/>
          <w:b w:val="0"/>
        </w:rPr>
        <w:t>associati ai camb</w:t>
      </w:r>
      <w:r w:rsidR="00130B5E">
        <w:rPr>
          <w:rStyle w:val="Fettung"/>
          <w:b w:val="0"/>
        </w:rPr>
        <w:t>i</w:t>
      </w:r>
      <w:r>
        <w:rPr>
          <w:rStyle w:val="Fettung"/>
          <w:b w:val="0"/>
        </w:rPr>
        <w:t xml:space="preserve"> di colore. Qualora sia necessario </w:t>
      </w:r>
      <w:r w:rsidR="00130B5E">
        <w:rPr>
          <w:rStyle w:val="Fettung"/>
          <w:b w:val="0"/>
        </w:rPr>
        <w:t xml:space="preserve">applicare </w:t>
      </w:r>
      <w:r>
        <w:rPr>
          <w:rStyle w:val="Fettung"/>
          <w:b w:val="0"/>
        </w:rPr>
        <w:t xml:space="preserve">un colore usato meno frequentemente, </w:t>
      </w:r>
      <w:r w:rsidR="00130B5E">
        <w:rPr>
          <w:rStyle w:val="Fettung"/>
          <w:b w:val="0"/>
        </w:rPr>
        <w:t xml:space="preserve">questo </w:t>
      </w:r>
      <w:r>
        <w:rPr>
          <w:rStyle w:val="Fettung"/>
          <w:b w:val="0"/>
        </w:rPr>
        <w:t xml:space="preserve">si può alimentare facilmente tramite il quarto canale, mentre uno degli altri tre aghi continua ad applicare il colore principale. Ciò significa che ogni colore è disponibile per la </w:t>
      </w:r>
      <w:r w:rsidR="00130B5E">
        <w:rPr>
          <w:rStyle w:val="Fettung"/>
          <w:b w:val="0"/>
        </w:rPr>
        <w:t xml:space="preserve">scocca </w:t>
      </w:r>
      <w:r>
        <w:rPr>
          <w:rStyle w:val="Fettung"/>
          <w:b w:val="0"/>
        </w:rPr>
        <w:t>successiva in tempi molto brevi.</w:t>
      </w:r>
    </w:p>
    <w:p w14:paraId="6BEC940F" w14:textId="09059997" w:rsidR="001A13DE" w:rsidRDefault="001A13DE" w:rsidP="00DB67D5">
      <w:pPr>
        <w:pStyle w:val="Flietext"/>
        <w:rPr>
          <w:rStyle w:val="Fettung"/>
          <w:b w:val="0"/>
        </w:rPr>
      </w:pPr>
    </w:p>
    <w:p w14:paraId="36E1EA02" w14:textId="77777777" w:rsidR="001A13DE" w:rsidRDefault="001A13DE" w:rsidP="00DB67D5">
      <w:pPr>
        <w:pStyle w:val="Flietext"/>
        <w:rPr>
          <w:rStyle w:val="Fettung"/>
          <w:b w:val="0"/>
        </w:rPr>
      </w:pPr>
    </w:p>
    <w:p w14:paraId="5D4CB820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63409E0E" w14:textId="77777777" w:rsidR="00DB67D5" w:rsidRPr="00B02E3D" w:rsidRDefault="00DB67D5" w:rsidP="00DB67D5">
      <w:pPr>
        <w:pStyle w:val="Flietext"/>
        <w:rPr>
          <w:rStyle w:val="Fettung"/>
          <w:bCs/>
        </w:rPr>
      </w:pPr>
      <w:r>
        <w:rPr>
          <w:rStyle w:val="Fettung"/>
        </w:rPr>
        <w:t>Ulteriori risparmi con il nuovo concetto di cabina di verniciatura</w:t>
      </w:r>
    </w:p>
    <w:p w14:paraId="40FC77A5" w14:textId="513A65F3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Rispetto al modello precedente </w:t>
      </w:r>
      <w:r>
        <w:rPr>
          <w:rStyle w:val="Fettung"/>
        </w:rPr>
        <w:t>Eco</w:t>
      </w:r>
      <w:r>
        <w:rPr>
          <w:rStyle w:val="Fettung"/>
          <w:b w:val="0"/>
        </w:rPr>
        <w:t>Bell3 (1C), il consumo di vernice e d</w:t>
      </w:r>
      <w:r w:rsidR="00130B5E">
        <w:rPr>
          <w:rStyle w:val="Fettung"/>
          <w:b w:val="0"/>
        </w:rPr>
        <w:t>egli</w:t>
      </w:r>
      <w:r>
        <w:rPr>
          <w:rStyle w:val="Fettung"/>
          <w:b w:val="0"/>
        </w:rPr>
        <w:t xml:space="preserve"> agenti di </w:t>
      </w:r>
      <w:r w:rsidR="00130B5E">
        <w:rPr>
          <w:rStyle w:val="Fettung"/>
          <w:b w:val="0"/>
        </w:rPr>
        <w:t xml:space="preserve">lavaggio </w:t>
      </w:r>
      <w:r>
        <w:rPr>
          <w:rStyle w:val="Fettung"/>
          <w:b w:val="0"/>
        </w:rPr>
        <w:t xml:space="preserve">è ridotto del 51% nella configurazione di linea convenzionale. Ciò è positivo per l'ambiente e riduce al minimo i costi di processo. La nuova generazione di </w:t>
      </w:r>
      <w:r w:rsidR="00130B5E">
        <w:rPr>
          <w:rStyle w:val="Fettung"/>
          <w:b w:val="0"/>
        </w:rPr>
        <w:t xml:space="preserve">polverizzatori rotativi ad alta velocità </w:t>
      </w:r>
      <w:r>
        <w:rPr>
          <w:rStyle w:val="Fettung"/>
          <w:b w:val="0"/>
        </w:rPr>
        <w:t xml:space="preserve">è efficiente e sostenibile in combinazione con </w:t>
      </w:r>
      <w:proofErr w:type="spellStart"/>
      <w:r>
        <w:rPr>
          <w:rStyle w:val="Fettung"/>
        </w:rPr>
        <w:t>Eco</w:t>
      </w:r>
      <w:r>
        <w:rPr>
          <w:rStyle w:val="Fettung"/>
          <w:b w:val="0"/>
        </w:rPr>
        <w:t>ProBooth</w:t>
      </w:r>
      <w:proofErr w:type="spellEnd"/>
      <w:r>
        <w:rPr>
          <w:rStyle w:val="Fettung"/>
          <w:b w:val="0"/>
        </w:rPr>
        <w:t xml:space="preserve">. </w:t>
      </w:r>
      <w:r w:rsidR="00543B57">
        <w:rPr>
          <w:rStyle w:val="Fettung"/>
          <w:b w:val="0"/>
        </w:rPr>
        <w:t xml:space="preserve">Considerando </w:t>
      </w:r>
      <w:r>
        <w:rPr>
          <w:rStyle w:val="Fettung"/>
          <w:b w:val="0"/>
        </w:rPr>
        <w:t xml:space="preserve">che la verniciatura interna ed esterna può essere eseguita in un'unica cabina, non solo i tempi di cambio colore sono più brevi, ma anche i tempi di movimentazione sono inferiori rispetto al </w:t>
      </w:r>
      <w:r w:rsidR="00543B57">
        <w:rPr>
          <w:rStyle w:val="Fettung"/>
          <w:b w:val="0"/>
        </w:rPr>
        <w:t>processo in linea</w:t>
      </w:r>
      <w:r>
        <w:rPr>
          <w:rStyle w:val="Fettung"/>
          <w:b w:val="0"/>
        </w:rPr>
        <w:t>.</w:t>
      </w:r>
    </w:p>
    <w:p w14:paraId="3086D8BF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4035EF21" w14:textId="103538FF" w:rsidR="00DB67D5" w:rsidRDefault="00130B5E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Il polverizzatore rotativo ad alta velocità </w:t>
      </w:r>
      <w:r w:rsidR="00DB67D5">
        <w:rPr>
          <w:rStyle w:val="Fettung"/>
          <w:b w:val="0"/>
        </w:rPr>
        <w:t xml:space="preserve">universale </w:t>
      </w:r>
      <w:r w:rsidR="00DB67D5">
        <w:rPr>
          <w:rStyle w:val="Fettung"/>
        </w:rPr>
        <w:t>Eco</w:t>
      </w:r>
      <w:r w:rsidR="00DB67D5">
        <w:rPr>
          <w:rStyle w:val="Fettung"/>
          <w:b w:val="0"/>
        </w:rPr>
        <w:t xml:space="preserve">Bell4 </w:t>
      </w:r>
      <w:r w:rsidR="00DB67D5">
        <w:rPr>
          <w:rStyle w:val="Fettung"/>
        </w:rPr>
        <w:t>Pro</w:t>
      </w:r>
      <w:r w:rsidR="00DB67D5">
        <w:rPr>
          <w:rStyle w:val="Fettung"/>
          <w:b w:val="0"/>
        </w:rPr>
        <w:t xml:space="preserve"> </w:t>
      </w:r>
      <w:proofErr w:type="spellStart"/>
      <w:r w:rsidR="00DB67D5">
        <w:rPr>
          <w:rStyle w:val="Fettung"/>
          <w:b w:val="0"/>
        </w:rPr>
        <w:t>Ux</w:t>
      </w:r>
      <w:proofErr w:type="spellEnd"/>
      <w:r w:rsidR="00DB67D5">
        <w:rPr>
          <w:rStyle w:val="Fettung"/>
          <w:b w:val="0"/>
        </w:rPr>
        <w:t xml:space="preserve"> si abbina perfettamente all'</w:t>
      </w:r>
      <w:proofErr w:type="spellStart"/>
      <w:r w:rsidR="00DB67D5">
        <w:rPr>
          <w:rStyle w:val="Fettung"/>
        </w:rPr>
        <w:t>Eco</w:t>
      </w:r>
      <w:r w:rsidR="00DB67D5">
        <w:rPr>
          <w:rStyle w:val="Fettung"/>
          <w:b w:val="0"/>
        </w:rPr>
        <w:t>ProBooth</w:t>
      </w:r>
      <w:proofErr w:type="spellEnd"/>
      <w:r w:rsidR="00DB67D5">
        <w:rPr>
          <w:rStyle w:val="Fettung"/>
          <w:b w:val="0"/>
        </w:rPr>
        <w:t>, adatto per applicazioni di verniciatura d</w:t>
      </w:r>
      <w:r>
        <w:rPr>
          <w:rStyle w:val="Fettung"/>
          <w:b w:val="0"/>
        </w:rPr>
        <w:t>elle parti interne ed esterne della scocca</w:t>
      </w:r>
      <w:r w:rsidR="00DB67D5">
        <w:rPr>
          <w:rStyle w:val="Fettung"/>
          <w:b w:val="0"/>
        </w:rPr>
        <w:t xml:space="preserve"> e</w:t>
      </w:r>
      <w:r>
        <w:rPr>
          <w:rStyle w:val="Fettung"/>
          <w:b w:val="0"/>
        </w:rPr>
        <w:t xml:space="preserve"> dei</w:t>
      </w:r>
      <w:r w:rsidR="00DB67D5">
        <w:rPr>
          <w:rStyle w:val="Fettung"/>
          <w:b w:val="0"/>
        </w:rPr>
        <w:t xml:space="preserve"> metallizzati. Utilizza un sistema unificato </w:t>
      </w:r>
      <w:r>
        <w:rPr>
          <w:rStyle w:val="Fettung"/>
          <w:b w:val="0"/>
        </w:rPr>
        <w:t>tazza</w:t>
      </w:r>
      <w:r w:rsidR="007C2CDE">
        <w:rPr>
          <w:rStyle w:val="Fettung"/>
          <w:b w:val="0"/>
        </w:rPr>
        <w:t xml:space="preserve"> </w:t>
      </w:r>
      <w:r w:rsidR="00DB67D5">
        <w:rPr>
          <w:rStyle w:val="Fettung"/>
          <w:b w:val="0"/>
        </w:rPr>
        <w:t>/</w:t>
      </w:r>
      <w:r w:rsidR="007C2CDE">
        <w:rPr>
          <w:rStyle w:val="Fettung"/>
          <w:b w:val="0"/>
        </w:rPr>
        <w:t xml:space="preserve"> </w:t>
      </w:r>
      <w:r w:rsidR="00DB67D5">
        <w:rPr>
          <w:rStyle w:val="Fettung"/>
          <w:b w:val="0"/>
        </w:rPr>
        <w:t xml:space="preserve">anello </w:t>
      </w:r>
      <w:r>
        <w:rPr>
          <w:rStyle w:val="Fettung"/>
          <w:b w:val="0"/>
        </w:rPr>
        <w:t>aria di guida</w:t>
      </w:r>
      <w:r w:rsidR="00DB67D5">
        <w:rPr>
          <w:rStyle w:val="Fettung"/>
          <w:b w:val="0"/>
        </w:rPr>
        <w:t xml:space="preserve"> e</w:t>
      </w:r>
      <w:r>
        <w:rPr>
          <w:rStyle w:val="Fettung"/>
          <w:b w:val="0"/>
        </w:rPr>
        <w:t>d</w:t>
      </w:r>
      <w:r w:rsidR="00DB67D5">
        <w:rPr>
          <w:rStyle w:val="Fettung"/>
          <w:b w:val="0"/>
        </w:rPr>
        <w:t xml:space="preserve"> un sistema di ricarica esterno per tutte e tre le operazioni di verniciatura.</w:t>
      </w:r>
    </w:p>
    <w:p w14:paraId="7023935C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1FD9307A" w14:textId="3D072A41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La combinazione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 </w:t>
      </w:r>
      <w:r>
        <w:rPr>
          <w:rStyle w:val="Fettung"/>
        </w:rPr>
        <w:t>Pro</w:t>
      </w:r>
      <w:r>
        <w:rPr>
          <w:rStyle w:val="Fettung"/>
          <w:b w:val="0"/>
        </w:rPr>
        <w:t xml:space="preserve"> </w:t>
      </w:r>
      <w:proofErr w:type="spellStart"/>
      <w:r>
        <w:rPr>
          <w:rStyle w:val="Fettung"/>
          <w:b w:val="0"/>
        </w:rPr>
        <w:t>Ux</w:t>
      </w:r>
      <w:proofErr w:type="spellEnd"/>
      <w:r>
        <w:rPr>
          <w:rStyle w:val="Fettung"/>
          <w:b w:val="0"/>
        </w:rPr>
        <w:t xml:space="preserve"> ed </w:t>
      </w:r>
      <w:proofErr w:type="spellStart"/>
      <w:r>
        <w:rPr>
          <w:rStyle w:val="Fettung"/>
        </w:rPr>
        <w:t>Eco</w:t>
      </w:r>
      <w:r>
        <w:rPr>
          <w:rStyle w:val="Fettung"/>
          <w:b w:val="0"/>
        </w:rPr>
        <w:t>ProBooth</w:t>
      </w:r>
      <w:proofErr w:type="spellEnd"/>
      <w:r>
        <w:rPr>
          <w:rStyle w:val="Fettung"/>
          <w:b w:val="0"/>
        </w:rPr>
        <w:t xml:space="preserve"> consente di risparmiare fino al 91% durante i cambi di colore, riducendo la perdita di vernice e</w:t>
      </w:r>
      <w:r w:rsidR="00130B5E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il consumo d</w:t>
      </w:r>
      <w:r w:rsidR="00130B5E">
        <w:rPr>
          <w:rStyle w:val="Fettung"/>
          <w:b w:val="0"/>
        </w:rPr>
        <w:t>egli</w:t>
      </w:r>
      <w:r>
        <w:rPr>
          <w:rStyle w:val="Fettung"/>
          <w:b w:val="0"/>
        </w:rPr>
        <w:t xml:space="preserve"> agenti di </w:t>
      </w:r>
      <w:r w:rsidR="00130B5E">
        <w:rPr>
          <w:rStyle w:val="Fettung"/>
          <w:b w:val="0"/>
        </w:rPr>
        <w:t>lavaggio</w:t>
      </w:r>
      <w:r>
        <w:rPr>
          <w:rStyle w:val="Fettung"/>
          <w:b w:val="0"/>
        </w:rPr>
        <w:t>. "</w:t>
      </w:r>
      <w:r w:rsidRPr="009F1C36">
        <w:rPr>
          <w:rStyle w:val="Fettung"/>
          <w:b w:val="0"/>
          <w:i/>
          <w:iCs/>
        </w:rPr>
        <w:t xml:space="preserve">Si tratta di un progresso enorme. I calcoli relativi al nostro modello si basano su un </w:t>
      </w:r>
      <w:r w:rsidR="00543B57" w:rsidRPr="009F1C36">
        <w:rPr>
          <w:rStyle w:val="Fettung"/>
          <w:b w:val="0"/>
          <w:i/>
          <w:iCs/>
        </w:rPr>
        <w:t xml:space="preserve">impianto </w:t>
      </w:r>
      <w:r w:rsidRPr="009F1C36">
        <w:rPr>
          <w:rStyle w:val="Fettung"/>
          <w:b w:val="0"/>
          <w:i/>
          <w:iCs/>
        </w:rPr>
        <w:t xml:space="preserve">di verniciatura che utilizza 24 colori e vernicia 30 </w:t>
      </w:r>
      <w:r w:rsidR="00130B5E">
        <w:rPr>
          <w:rStyle w:val="Fettung"/>
          <w:b w:val="0"/>
          <w:i/>
          <w:iCs/>
        </w:rPr>
        <w:t>scocche</w:t>
      </w:r>
      <w:r w:rsidR="00130B5E" w:rsidRPr="009F1C36">
        <w:rPr>
          <w:rStyle w:val="Fettung"/>
          <w:b w:val="0"/>
          <w:i/>
          <w:iCs/>
        </w:rPr>
        <w:t xml:space="preserve"> </w:t>
      </w:r>
      <w:r w:rsidRPr="009F1C36">
        <w:rPr>
          <w:rStyle w:val="Fettung"/>
          <w:b w:val="0"/>
          <w:i/>
          <w:iCs/>
        </w:rPr>
        <w:t>ogni ora, 230 giorni l'anno su tre turni. La quantità di vernice risparmiata sarebbe sufficiente per verniciare ulteriori 15.600</w:t>
      </w:r>
      <w:r>
        <w:rPr>
          <w:rStyle w:val="Fettung"/>
          <w:b w:val="0"/>
        </w:rPr>
        <w:t xml:space="preserve"> </w:t>
      </w:r>
      <w:r w:rsidR="00543B57" w:rsidRPr="009F1C36">
        <w:rPr>
          <w:rStyle w:val="Fettung"/>
          <w:b w:val="0"/>
          <w:i/>
          <w:iCs/>
        </w:rPr>
        <w:t>scocche</w:t>
      </w:r>
      <w:r>
        <w:rPr>
          <w:rStyle w:val="Fettung"/>
          <w:b w:val="0"/>
        </w:rPr>
        <w:t xml:space="preserve">", afferma Frank </w:t>
      </w:r>
      <w:proofErr w:type="spellStart"/>
      <w:r>
        <w:rPr>
          <w:rStyle w:val="Fettung"/>
          <w:b w:val="0"/>
        </w:rPr>
        <w:t>Herre</w:t>
      </w:r>
      <w:proofErr w:type="spellEnd"/>
      <w:r>
        <w:rPr>
          <w:rStyle w:val="Fettung"/>
          <w:b w:val="0"/>
        </w:rPr>
        <w:t xml:space="preserve">, </w:t>
      </w:r>
      <w:r w:rsidR="00FC4CDE">
        <w:rPr>
          <w:rStyle w:val="Fettung"/>
          <w:b w:val="0"/>
        </w:rPr>
        <w:t>Responsabile “</w:t>
      </w:r>
      <w:r w:rsidR="00543B57">
        <w:rPr>
          <w:rStyle w:val="Fettung"/>
          <w:b w:val="0"/>
        </w:rPr>
        <w:t>Application Technology Development</w:t>
      </w:r>
      <w:r w:rsidR="00FC4CDE">
        <w:rPr>
          <w:rStyle w:val="Fettung"/>
          <w:b w:val="0"/>
        </w:rPr>
        <w:t>”</w:t>
      </w:r>
      <w:r>
        <w:rPr>
          <w:rStyle w:val="Fettung"/>
          <w:b w:val="0"/>
        </w:rPr>
        <w:t xml:space="preserve"> presso Dürr.</w:t>
      </w:r>
    </w:p>
    <w:p w14:paraId="6A257C21" w14:textId="77777777" w:rsidR="00DB67D5" w:rsidRDefault="00DB67D5" w:rsidP="00DB67D5">
      <w:pPr>
        <w:pStyle w:val="Flietext"/>
        <w:rPr>
          <w:rStyle w:val="Fettung"/>
          <w:b w:val="0"/>
        </w:rPr>
      </w:pPr>
    </w:p>
    <w:p w14:paraId="3B17E697" w14:textId="77777777" w:rsidR="00DB67D5" w:rsidRPr="009710FC" w:rsidRDefault="00DB67D5" w:rsidP="00DB67D5">
      <w:pPr>
        <w:pStyle w:val="Flietext"/>
        <w:rPr>
          <w:rStyle w:val="Fettung"/>
          <w:bCs/>
        </w:rPr>
      </w:pPr>
      <w:r>
        <w:rPr>
          <w:rStyle w:val="Fettung"/>
        </w:rPr>
        <w:t>Solo quattro robot riducono i tempi di cambio colore e di manipolazione</w:t>
      </w:r>
    </w:p>
    <w:p w14:paraId="1EF5F836" w14:textId="58FF12E6" w:rsidR="00DB67D5" w:rsidRDefault="00DB67D5" w:rsidP="00DB67D5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Il sistema comprende fino a quattro aghi principali, che soddisfano tutte le esigenze di verniciatura, dalla soluzione 4x1C per le mani di fondo alla soluzione 3x2C per i rivestimenti trasparenti. Dürr offre dieci versioni di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Bell4, adatte a tutte le applicazioni di verniciatura per </w:t>
      </w:r>
      <w:r w:rsidR="00535DC2">
        <w:rPr>
          <w:rStyle w:val="Fettung"/>
          <w:b w:val="0"/>
        </w:rPr>
        <w:t xml:space="preserve">le parti </w:t>
      </w:r>
      <w:r>
        <w:rPr>
          <w:rStyle w:val="Fettung"/>
          <w:b w:val="0"/>
        </w:rPr>
        <w:t>estern</w:t>
      </w:r>
      <w:r w:rsidR="00535DC2">
        <w:rPr>
          <w:rStyle w:val="Fettung"/>
          <w:b w:val="0"/>
        </w:rPr>
        <w:t>e</w:t>
      </w:r>
      <w:r>
        <w:rPr>
          <w:rStyle w:val="Fettung"/>
          <w:b w:val="0"/>
        </w:rPr>
        <w:t xml:space="preserve"> e</w:t>
      </w:r>
      <w:r w:rsidR="00535DC2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intern</w:t>
      </w:r>
      <w:r w:rsidR="00535DC2">
        <w:rPr>
          <w:rStyle w:val="Fettung"/>
          <w:b w:val="0"/>
        </w:rPr>
        <w:t>e delle scocche</w:t>
      </w:r>
      <w:r>
        <w:rPr>
          <w:rStyle w:val="Fettung"/>
          <w:b w:val="0"/>
        </w:rPr>
        <w:t xml:space="preserve">, con carica diretta o esterna. Per la prima volta, questa famiglia di prodotti comprende una versione base per applicazioni standard e una versione </w:t>
      </w:r>
      <w:r w:rsidR="00535DC2">
        <w:rPr>
          <w:rStyle w:val="Fettung"/>
          <w:b w:val="0"/>
        </w:rPr>
        <w:t xml:space="preserve">Pro </w:t>
      </w:r>
      <w:r>
        <w:rPr>
          <w:rStyle w:val="Fettung"/>
          <w:b w:val="0"/>
        </w:rPr>
        <w:t>per processi speciali quali 4x1C o</w:t>
      </w:r>
      <w:r w:rsidR="00535DC2">
        <w:rPr>
          <w:rStyle w:val="Fettung"/>
          <w:b w:val="0"/>
        </w:rPr>
        <w:t>ppure</w:t>
      </w:r>
      <w:r>
        <w:rPr>
          <w:rStyle w:val="Fettung"/>
          <w:b w:val="0"/>
        </w:rPr>
        <w:t xml:space="preserve"> 3x2C. </w:t>
      </w:r>
    </w:p>
    <w:bookmarkEnd w:id="3"/>
    <w:p w14:paraId="1DA213D1" w14:textId="40B82415" w:rsidR="00A42786" w:rsidRDefault="00A42786" w:rsidP="00DB67D5">
      <w:pPr>
        <w:pStyle w:val="Flietext"/>
        <w:rPr>
          <w:rStyle w:val="Fettung"/>
          <w:b w:val="0"/>
        </w:rPr>
      </w:pPr>
    </w:p>
    <w:p w14:paraId="734D117A" w14:textId="0F79EC06" w:rsidR="001A13DE" w:rsidRDefault="001A13DE" w:rsidP="00DB67D5">
      <w:pPr>
        <w:pStyle w:val="Flietext"/>
        <w:rPr>
          <w:rStyle w:val="Fettung"/>
          <w:b w:val="0"/>
        </w:rPr>
      </w:pPr>
    </w:p>
    <w:p w14:paraId="113DC1C1" w14:textId="77777777" w:rsidR="005B4385" w:rsidRPr="00197A69" w:rsidRDefault="005B4385" w:rsidP="005B4B20">
      <w:pPr>
        <w:spacing w:line="280" w:lineRule="atLeast"/>
        <w:rPr>
          <w:rStyle w:val="Fettung"/>
        </w:rPr>
      </w:pPr>
    </w:p>
    <w:p w14:paraId="1060859F" w14:textId="209B2037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Immagini</w:t>
      </w:r>
    </w:p>
    <w:p w14:paraId="0311DADF" w14:textId="77777777" w:rsidR="003747D7" w:rsidRDefault="003747D7" w:rsidP="003747D7">
      <w:p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sz w:val="20"/>
        </w:rPr>
        <w:t xml:space="preserve">Le immagini ad alta risoluzione sono disponibili per il download </w:t>
      </w:r>
      <w:hyperlink r:id="rId12" w:history="1">
        <w:r>
          <w:rPr>
            <w:rStyle w:val="Hyperlink"/>
            <w:rFonts w:ascii="Arial" w:hAnsi="Arial"/>
            <w:sz w:val="20"/>
          </w:rPr>
          <w:t>qui</w:t>
        </w:r>
      </w:hyperlink>
      <w:r>
        <w:rPr>
          <w:rFonts w:ascii="Arial" w:hAnsi="Arial"/>
          <w:sz w:val="20"/>
        </w:rPr>
        <w:t>.</w:t>
      </w:r>
    </w:p>
    <w:p w14:paraId="5D7CCF8C" w14:textId="77777777" w:rsidR="0035257F" w:rsidRDefault="0035257F" w:rsidP="005B4B20">
      <w:pPr>
        <w:spacing w:line="280" w:lineRule="atLeast"/>
        <w:rPr>
          <w:rStyle w:val="Fettung"/>
        </w:rPr>
      </w:pPr>
    </w:p>
    <w:p w14:paraId="013C2912" w14:textId="0C9BC716" w:rsidR="002C52A2" w:rsidRDefault="00CA68B0" w:rsidP="002C52A2">
      <w:pPr>
        <w:spacing w:line="280" w:lineRule="atLeast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4F314586" wp14:editId="3044F7CD">
            <wp:extent cx="4914900" cy="3276600"/>
            <wp:effectExtent l="0" t="0" r="0" b="0"/>
            <wp:docPr id="1" name="Picture 1" descr="Ein Bild, das Im Haus, Person, weiß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Ein Bild, das Im Haus, Person, weiß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04A7D" w14:textId="38E2BC13" w:rsidR="002C52A2" w:rsidRPr="00772A20" w:rsidRDefault="00D445BA" w:rsidP="002C52A2">
      <w:pPr>
        <w:spacing w:line="280" w:lineRule="atLeast"/>
        <w:rPr>
          <w:sz w:val="18"/>
          <w:szCs w:val="18"/>
        </w:rPr>
      </w:pPr>
      <w:r>
        <w:rPr>
          <w:b/>
          <w:sz w:val="18"/>
        </w:rPr>
        <w:t>Immagine 1:</w:t>
      </w:r>
      <w:r>
        <w:rPr>
          <w:sz w:val="18"/>
        </w:rPr>
        <w:t xml:space="preserve"> Grazie ai quattro aghi, </w:t>
      </w:r>
      <w:r>
        <w:rPr>
          <w:b/>
          <w:sz w:val="18"/>
        </w:rPr>
        <w:t>Eco</w:t>
      </w:r>
      <w:r>
        <w:rPr>
          <w:sz w:val="18"/>
        </w:rPr>
        <w:t xml:space="preserve">Bell4 </w:t>
      </w:r>
      <w:r>
        <w:rPr>
          <w:b/>
          <w:bCs/>
          <w:sz w:val="18"/>
        </w:rPr>
        <w:t>Pro</w:t>
      </w:r>
      <w:r>
        <w:rPr>
          <w:sz w:val="18"/>
        </w:rPr>
        <w:t xml:space="preserve"> gestisce i cambi di colore in soli quattro secondi senza perdita di vernice.</w:t>
      </w:r>
    </w:p>
    <w:p w14:paraId="32368B08" w14:textId="77777777" w:rsidR="002C52A2" w:rsidRDefault="002C52A2" w:rsidP="002C52A2">
      <w:pPr>
        <w:spacing w:line="280" w:lineRule="atLeast"/>
        <w:rPr>
          <w:sz w:val="18"/>
          <w:szCs w:val="18"/>
        </w:rPr>
      </w:pPr>
    </w:p>
    <w:p w14:paraId="57492C75" w14:textId="64C887A5" w:rsidR="001A565E" w:rsidRPr="00772A20" w:rsidRDefault="00985FFC" w:rsidP="002C52A2">
      <w:pPr>
        <w:spacing w:line="280" w:lineRule="atLeast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7C08A1ED" wp14:editId="7238EAE5">
            <wp:extent cx="2133600" cy="3200400"/>
            <wp:effectExtent l="0" t="0" r="0" b="0"/>
            <wp:docPr id="2" name="Picture 2" descr="Ein Bild, das Wand, Im Haus, Forschungsinstrument, Waschbec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Ein Bild, das Wand, Im Haus, Forschungsinstrument, Waschbec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96399" w14:textId="4C12FC94" w:rsidR="00D93DCC" w:rsidRDefault="00D445BA" w:rsidP="001A3ACA">
      <w:pPr>
        <w:spacing w:line="280" w:lineRule="atLeast"/>
        <w:rPr>
          <w:sz w:val="18"/>
        </w:rPr>
      </w:pPr>
      <w:r>
        <w:rPr>
          <w:b/>
          <w:sz w:val="18"/>
        </w:rPr>
        <w:t>Immagine 2:</w:t>
      </w:r>
      <w:r>
        <w:rPr>
          <w:sz w:val="18"/>
        </w:rPr>
        <w:t xml:space="preserve"> </w:t>
      </w:r>
      <w:r w:rsidR="007C2CDE">
        <w:rPr>
          <w:sz w:val="18"/>
        </w:rPr>
        <w:t>Il polverizzatore rotativo ad alta velocit</w:t>
      </w:r>
      <w:r w:rsidR="00BC7A5E">
        <w:rPr>
          <w:sz w:val="18"/>
        </w:rPr>
        <w:t>à</w:t>
      </w:r>
      <w:r w:rsidR="007C2CDE">
        <w:rPr>
          <w:sz w:val="18"/>
        </w:rPr>
        <w:t xml:space="preserve"> </w:t>
      </w:r>
      <w:r>
        <w:rPr>
          <w:sz w:val="18"/>
        </w:rPr>
        <w:t xml:space="preserve">universale </w:t>
      </w:r>
      <w:r>
        <w:rPr>
          <w:b/>
          <w:bCs/>
          <w:sz w:val="18"/>
        </w:rPr>
        <w:t>Eco</w:t>
      </w:r>
      <w:r>
        <w:rPr>
          <w:sz w:val="18"/>
        </w:rPr>
        <w:t xml:space="preserve">Bell4 </w:t>
      </w:r>
      <w:r>
        <w:rPr>
          <w:b/>
          <w:bCs/>
          <w:sz w:val="18"/>
        </w:rPr>
        <w:t>Pro</w:t>
      </w:r>
      <w:r>
        <w:rPr>
          <w:sz w:val="18"/>
        </w:rPr>
        <w:t xml:space="preserve"> </w:t>
      </w:r>
      <w:proofErr w:type="spellStart"/>
      <w:r>
        <w:rPr>
          <w:sz w:val="18"/>
        </w:rPr>
        <w:t>Ux</w:t>
      </w:r>
      <w:proofErr w:type="spellEnd"/>
      <w:r>
        <w:rPr>
          <w:sz w:val="18"/>
        </w:rPr>
        <w:t>.</w:t>
      </w:r>
    </w:p>
    <w:p w14:paraId="1BB40F5D" w14:textId="77777777" w:rsidR="001A565E" w:rsidRDefault="001A565E" w:rsidP="001A3ACA">
      <w:pPr>
        <w:spacing w:line="280" w:lineRule="atLeast"/>
        <w:rPr>
          <w:sz w:val="18"/>
        </w:rPr>
      </w:pPr>
    </w:p>
    <w:p w14:paraId="43F67933" w14:textId="77777777" w:rsidR="001A565E" w:rsidRDefault="001A565E" w:rsidP="001A3ACA">
      <w:pPr>
        <w:spacing w:line="280" w:lineRule="atLeast"/>
        <w:rPr>
          <w:sz w:val="18"/>
        </w:rPr>
      </w:pPr>
    </w:p>
    <w:p w14:paraId="303CCC1F" w14:textId="393F2EA4" w:rsidR="00584BD5" w:rsidRDefault="00584BD5" w:rsidP="00584BD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18"/>
          <w:szCs w:val="18"/>
        </w:rPr>
        <w:t>Informazioni su Dürr</w:t>
      </w:r>
    </w:p>
    <w:p w14:paraId="276F8646" w14:textId="7DD7C60C" w:rsidR="00584BD5" w:rsidRDefault="00584BD5" w:rsidP="00584BD5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  <w:color w:val="000000"/>
          <w:sz w:val="18"/>
          <w:szCs w:val="18"/>
        </w:rPr>
        <w:t xml:space="preserve">In Italia il Gruppo Dürr è direttamente rappresentato da molti decenni ed attualmente impiega circa 260 dipendenti. Le aziende italiane rappresentano l'intera gamma di prodotti del gruppo: </w:t>
      </w:r>
      <w:proofErr w:type="spellStart"/>
      <w:r>
        <w:rPr>
          <w:rStyle w:val="normaltextrun"/>
          <w:rFonts w:ascii="Arial" w:hAnsi="Arial" w:cs="Arial"/>
          <w:color w:val="000000"/>
          <w:sz w:val="18"/>
          <w:szCs w:val="18"/>
        </w:rPr>
        <w:t>Olpidürr</w:t>
      </w:r>
      <w:proofErr w:type="spellEnd"/>
      <w:r>
        <w:rPr>
          <w:rStyle w:val="normaltextrun"/>
          <w:rFonts w:ascii="Arial" w:hAnsi="Arial" w:cs="Arial"/>
          <w:color w:val="000000"/>
          <w:sz w:val="18"/>
          <w:szCs w:val="18"/>
        </w:rPr>
        <w:t xml:space="preserve"> S.p.A. (Novegro di Segrate</w:t>
      </w:r>
      <w:r w:rsidR="00CB2D0F">
        <w:rPr>
          <w:rStyle w:val="normaltextrun"/>
          <w:rFonts w:ascii="Arial" w:hAnsi="Arial" w:cs="Arial"/>
          <w:color w:val="000000"/>
          <w:sz w:val="18"/>
          <w:szCs w:val="18"/>
        </w:rPr>
        <w:t>, Milano</w:t>
      </w:r>
      <w:r>
        <w:rPr>
          <w:rStyle w:val="normaltextrun"/>
          <w:rFonts w:ascii="Arial" w:hAnsi="Arial" w:cs="Arial"/>
          <w:color w:val="000000"/>
          <w:sz w:val="18"/>
          <w:szCs w:val="18"/>
        </w:rPr>
        <w:t xml:space="preserve">) opera nei settori: impianti di verniciatura, sistemi di trattamento aria e tecnologie di efficienza energetica. </w:t>
      </w:r>
      <w:proofErr w:type="spellStart"/>
      <w:r>
        <w:rPr>
          <w:rStyle w:val="normaltextrun"/>
          <w:rFonts w:ascii="Arial" w:hAnsi="Arial" w:cs="Arial"/>
          <w:color w:val="000000"/>
          <w:sz w:val="18"/>
          <w:szCs w:val="18"/>
        </w:rPr>
        <w:t>Verind</w:t>
      </w:r>
      <w:proofErr w:type="spellEnd"/>
      <w:r>
        <w:rPr>
          <w:rStyle w:val="normaltextrun"/>
          <w:rFonts w:ascii="Arial" w:hAnsi="Arial" w:cs="Arial"/>
          <w:color w:val="000000"/>
          <w:sz w:val="18"/>
          <w:szCs w:val="18"/>
        </w:rPr>
        <w:t xml:space="preserve"> S.p.A. (Rodano</w:t>
      </w:r>
      <w:r w:rsidR="00CB2D0F">
        <w:rPr>
          <w:rStyle w:val="normaltextrun"/>
          <w:rFonts w:ascii="Arial" w:hAnsi="Arial" w:cs="Arial"/>
          <w:color w:val="000000"/>
          <w:sz w:val="18"/>
          <w:szCs w:val="18"/>
        </w:rPr>
        <w:t>- Milano</w:t>
      </w:r>
      <w:r>
        <w:rPr>
          <w:rStyle w:val="normaltextrun"/>
          <w:rFonts w:ascii="Arial" w:hAnsi="Arial" w:cs="Arial"/>
          <w:color w:val="000000"/>
          <w:sz w:val="18"/>
          <w:szCs w:val="18"/>
        </w:rPr>
        <w:t>) è specializzata negli impianti di applicazione di prodotti vernicianti</w:t>
      </w:r>
      <w:r w:rsidR="00CB2D0F">
        <w:rPr>
          <w:rStyle w:val="normaltextrun"/>
          <w:rFonts w:ascii="Arial" w:hAnsi="Arial" w:cs="Arial"/>
          <w:color w:val="000000"/>
          <w:sz w:val="18"/>
          <w:szCs w:val="18"/>
        </w:rPr>
        <w:t xml:space="preserve"> e sigillanti</w:t>
      </w:r>
      <w:r>
        <w:rPr>
          <w:rStyle w:val="normaltextrun"/>
          <w:rFonts w:ascii="Arial" w:hAnsi="Arial" w:cs="Arial"/>
          <w:color w:val="000000"/>
          <w:sz w:val="18"/>
          <w:szCs w:val="18"/>
        </w:rPr>
        <w:t xml:space="preserve"> per la finitura e il rivestimento superficiale. Inoltre, sviluppa sistemi di Trattamento Acque (WWT), sistemi di ultrafiltrazione ed impianti di osmosi. Gli impianti dell’area montaggio e i sistemi di trasporto sono invece di competenza di CPM S.p.A. (Beinasco</w:t>
      </w:r>
      <w:r w:rsidR="00CB2D0F">
        <w:rPr>
          <w:rStyle w:val="normaltextrun"/>
          <w:rFonts w:ascii="Arial" w:hAnsi="Arial" w:cs="Arial"/>
          <w:color w:val="000000"/>
          <w:sz w:val="18"/>
          <w:szCs w:val="18"/>
        </w:rPr>
        <w:t>, Torino</w:t>
      </w:r>
      <w:r>
        <w:rPr>
          <w:rStyle w:val="normaltextrun"/>
          <w:rFonts w:ascii="Arial" w:hAnsi="Arial" w:cs="Arial"/>
          <w:color w:val="000000"/>
          <w:sz w:val="18"/>
          <w:szCs w:val="18"/>
        </w:rPr>
        <w:t xml:space="preserve">). </w:t>
      </w:r>
      <w:proofErr w:type="spellStart"/>
      <w:r>
        <w:rPr>
          <w:rStyle w:val="normaltextrun"/>
          <w:rFonts w:ascii="Arial" w:hAnsi="Arial" w:cs="Arial"/>
          <w:color w:val="000000"/>
          <w:sz w:val="18"/>
          <w:szCs w:val="18"/>
        </w:rPr>
        <w:t>Schenck</w:t>
      </w:r>
      <w:proofErr w:type="spellEnd"/>
      <w:r>
        <w:rPr>
          <w:rStyle w:val="normaltextrun"/>
          <w:rFonts w:ascii="Arial" w:hAnsi="Arial" w:cs="Arial"/>
          <w:color w:val="000000"/>
          <w:sz w:val="18"/>
          <w:szCs w:val="18"/>
        </w:rPr>
        <w:t xml:space="preserve"> Italia </w:t>
      </w:r>
      <w:proofErr w:type="spellStart"/>
      <w:r>
        <w:rPr>
          <w:rStyle w:val="normaltextrun"/>
          <w:rFonts w:ascii="Arial" w:hAnsi="Arial" w:cs="Arial"/>
          <w:color w:val="000000"/>
          <w:sz w:val="18"/>
          <w:szCs w:val="18"/>
        </w:rPr>
        <w:t>S.r.I.</w:t>
      </w:r>
      <w:proofErr w:type="spellEnd"/>
      <w:r>
        <w:rPr>
          <w:rStyle w:val="normaltextrun"/>
          <w:rFonts w:ascii="Arial" w:hAnsi="Arial" w:cs="Arial"/>
          <w:color w:val="000000"/>
          <w:sz w:val="18"/>
          <w:szCs w:val="18"/>
        </w:rPr>
        <w:t xml:space="preserve"> (Paderno Dugnano</w:t>
      </w:r>
      <w:r w:rsidR="00CB2D0F">
        <w:rPr>
          <w:rStyle w:val="normaltextrun"/>
          <w:rFonts w:ascii="Arial" w:hAnsi="Arial" w:cs="Arial"/>
          <w:color w:val="000000"/>
          <w:sz w:val="18"/>
          <w:szCs w:val="18"/>
        </w:rPr>
        <w:t>, Milano</w:t>
      </w:r>
      <w:r>
        <w:rPr>
          <w:rStyle w:val="normaltextrun"/>
          <w:rFonts w:ascii="Arial" w:hAnsi="Arial" w:cs="Arial"/>
          <w:color w:val="000000"/>
          <w:sz w:val="18"/>
          <w:szCs w:val="18"/>
        </w:rPr>
        <w:t>) è responsabile della tecnologia del bilanciamento. Il Gruppo HOMAG realizza macchinari ed impianti per l'industria del legno ed è rappresentato dalla HOMAG Italia con sede a Giussano</w:t>
      </w:r>
      <w:r w:rsidR="00CB2D0F">
        <w:rPr>
          <w:rStyle w:val="normaltextrun"/>
          <w:rFonts w:ascii="Arial" w:hAnsi="Arial" w:cs="Arial"/>
          <w:color w:val="000000"/>
          <w:sz w:val="18"/>
          <w:szCs w:val="18"/>
        </w:rPr>
        <w:t xml:space="preserve"> (Milano)</w:t>
      </w:r>
      <w:r>
        <w:rPr>
          <w:rStyle w:val="normaltextrun"/>
          <w:rFonts w:ascii="Arial" w:hAnsi="Arial" w:cs="Arial"/>
          <w:color w:val="000000"/>
          <w:sz w:val="18"/>
          <w:szCs w:val="18"/>
        </w:rPr>
        <w:t xml:space="preserve"> per le attività di vendita e i servizi di assistenza.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14:paraId="7C7EEA11" w14:textId="77777777" w:rsidR="00584BD5" w:rsidRDefault="00584BD5" w:rsidP="00584BD5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434F2E41" w14:textId="2BCB16B3" w:rsidR="00473798" w:rsidRPr="00473798" w:rsidRDefault="00473798" w:rsidP="0047379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18"/>
          <w:szCs w:val="18"/>
        </w:rPr>
      </w:pPr>
      <w:r w:rsidRPr="00473798">
        <w:rPr>
          <w:rStyle w:val="normaltextrun"/>
          <w:rFonts w:ascii="Arial" w:hAnsi="Arial" w:cs="Arial"/>
          <w:color w:val="000000"/>
          <w:sz w:val="18"/>
          <w:szCs w:val="18"/>
        </w:rPr>
        <w:t xml:space="preserve">Il gruppo Dürr è </w:t>
      </w:r>
      <w:r w:rsidRPr="009F1C36">
        <w:rPr>
          <w:rStyle w:val="normaltextrun"/>
          <w:rFonts w:ascii="Arial" w:hAnsi="Arial" w:cs="Arial"/>
          <w:strike/>
          <w:color w:val="000000"/>
          <w:sz w:val="18"/>
          <w:szCs w:val="18"/>
        </w:rPr>
        <w:t>fra i</w:t>
      </w:r>
      <w:r w:rsidRPr="00473798">
        <w:rPr>
          <w:rStyle w:val="normaltextrun"/>
          <w:rFonts w:ascii="Arial" w:hAnsi="Arial" w:cs="Arial"/>
          <w:color w:val="000000"/>
          <w:sz w:val="18"/>
          <w:szCs w:val="18"/>
        </w:rPr>
        <w:t xml:space="preserve"> leader </w:t>
      </w:r>
      <w:proofErr w:type="spellStart"/>
      <w:r w:rsidRPr="00473798">
        <w:rPr>
          <w:rStyle w:val="normaltextrun"/>
          <w:rFonts w:ascii="Arial" w:hAnsi="Arial" w:cs="Arial"/>
          <w:color w:val="000000"/>
          <w:sz w:val="18"/>
          <w:szCs w:val="18"/>
        </w:rPr>
        <w:t>mondial</w:t>
      </w:r>
      <w:r w:rsidRPr="009F1C36">
        <w:rPr>
          <w:rStyle w:val="normaltextrun"/>
          <w:rFonts w:ascii="Arial" w:hAnsi="Arial" w:cs="Arial"/>
          <w:strike/>
          <w:color w:val="000000"/>
          <w:sz w:val="18"/>
          <w:szCs w:val="18"/>
        </w:rPr>
        <w:t>i</w:t>
      </w:r>
      <w:r w:rsidR="00CB2D0F">
        <w:rPr>
          <w:rStyle w:val="normaltextrun"/>
          <w:rFonts w:ascii="Arial" w:hAnsi="Arial" w:cs="Arial"/>
          <w:color w:val="000000"/>
          <w:sz w:val="18"/>
          <w:szCs w:val="18"/>
        </w:rPr>
        <w:t>e</w:t>
      </w:r>
      <w:proofErr w:type="spellEnd"/>
      <w:r w:rsidRPr="00473798">
        <w:rPr>
          <w:rStyle w:val="normaltextrun"/>
          <w:rFonts w:ascii="Arial" w:hAnsi="Arial" w:cs="Arial"/>
          <w:color w:val="000000"/>
          <w:sz w:val="18"/>
          <w:szCs w:val="18"/>
        </w:rPr>
        <w:t xml:space="preserve"> nella costruzione di macchinari e impianti con comprovata competenza nel settore dell’automatizzazione industriale, della digitalizzazione/Industria 4.0 e dell’efficienza energetica. I suoi prodotti, i sistemi e i servizi consentono la realizzazione di processi di produzione ad elevata efficienza e risparmio delle risorse in diversi settori industriali. Il gruppo Dürr è fornitore del settore automobilistico, dell’industria meccanica, chimica, farmaceutica, medica e dell'industria della lavorazione del legno. Nel 2022 ha raggiunto un fatturato di € 4,3 miliardi. L’azienda occupa circa 18.700 dipendenti, dispone di oltre 123 sedi in 32 paesi. Il gruppo Dürr opera sul mercato con i </w:t>
      </w:r>
      <w:r w:rsidR="00CB2D0F">
        <w:rPr>
          <w:rStyle w:val="normaltextrun"/>
          <w:rFonts w:ascii="Arial" w:hAnsi="Arial" w:cs="Arial"/>
          <w:color w:val="000000"/>
          <w:sz w:val="18"/>
          <w:szCs w:val="18"/>
        </w:rPr>
        <w:t xml:space="preserve">marchi </w:t>
      </w:r>
      <w:r w:rsidRPr="00473798">
        <w:rPr>
          <w:rStyle w:val="normaltextrun"/>
          <w:rFonts w:ascii="Arial" w:hAnsi="Arial" w:cs="Arial"/>
          <w:color w:val="000000"/>
          <w:sz w:val="18"/>
          <w:szCs w:val="18"/>
        </w:rPr>
        <w:t xml:space="preserve">Dürr, </w:t>
      </w:r>
      <w:proofErr w:type="spellStart"/>
      <w:r w:rsidRPr="00473798">
        <w:rPr>
          <w:rStyle w:val="normaltextrun"/>
          <w:rFonts w:ascii="Arial" w:hAnsi="Arial" w:cs="Arial"/>
          <w:color w:val="000000"/>
          <w:sz w:val="18"/>
          <w:szCs w:val="18"/>
        </w:rPr>
        <w:t>Schenck</w:t>
      </w:r>
      <w:proofErr w:type="spellEnd"/>
      <w:r w:rsidRPr="00473798">
        <w:rPr>
          <w:rStyle w:val="normaltextrun"/>
          <w:rFonts w:ascii="Arial" w:hAnsi="Arial" w:cs="Arial"/>
          <w:color w:val="000000"/>
          <w:sz w:val="18"/>
          <w:szCs w:val="18"/>
        </w:rPr>
        <w:t xml:space="preserve"> e HOMAG e con cinque divisioni:</w:t>
      </w:r>
    </w:p>
    <w:p w14:paraId="4FAE547F" w14:textId="71A1733B" w:rsidR="00473798" w:rsidRPr="006305B1" w:rsidRDefault="00473798" w:rsidP="00473798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6305B1">
        <w:rPr>
          <w:rFonts w:ascii="Arial" w:hAnsi="Arial" w:cs="Arial"/>
          <w:b/>
          <w:bCs/>
          <w:sz w:val="18"/>
          <w:szCs w:val="18"/>
        </w:rPr>
        <w:t xml:space="preserve">Paint and </w:t>
      </w:r>
      <w:proofErr w:type="spellStart"/>
      <w:r w:rsidRPr="006305B1">
        <w:rPr>
          <w:rFonts w:ascii="Arial" w:hAnsi="Arial" w:cs="Arial"/>
          <w:b/>
          <w:bCs/>
          <w:sz w:val="18"/>
          <w:szCs w:val="18"/>
        </w:rPr>
        <w:t>Final</w:t>
      </w:r>
      <w:proofErr w:type="spellEnd"/>
      <w:r w:rsidRPr="006305B1">
        <w:rPr>
          <w:rFonts w:ascii="Arial" w:hAnsi="Arial" w:cs="Arial"/>
          <w:b/>
          <w:bCs/>
          <w:sz w:val="18"/>
          <w:szCs w:val="18"/>
        </w:rPr>
        <w:t xml:space="preserve"> Assembly Systems:</w:t>
      </w:r>
      <w:r w:rsidRPr="006305B1">
        <w:rPr>
          <w:rFonts w:ascii="Arial" w:hAnsi="Arial" w:cs="Arial"/>
          <w:sz w:val="18"/>
          <w:szCs w:val="18"/>
        </w:rPr>
        <w:t xml:space="preserve"> </w:t>
      </w:r>
      <w:r w:rsidR="00CB2D0F">
        <w:rPr>
          <w:rFonts w:ascii="Arial" w:hAnsi="Arial" w:cs="Arial"/>
          <w:sz w:val="18"/>
          <w:szCs w:val="18"/>
        </w:rPr>
        <w:t xml:space="preserve">impianti </w:t>
      </w:r>
      <w:r w:rsidRPr="006305B1">
        <w:rPr>
          <w:rFonts w:ascii="Arial" w:hAnsi="Arial" w:cs="Arial"/>
          <w:sz w:val="18"/>
          <w:szCs w:val="18"/>
        </w:rPr>
        <w:t>di verniciatura, di montaggio, testing e riempimento</w:t>
      </w:r>
      <w:r w:rsidR="00CB2D0F">
        <w:rPr>
          <w:rFonts w:ascii="Arial" w:hAnsi="Arial" w:cs="Arial"/>
          <w:sz w:val="18"/>
          <w:szCs w:val="18"/>
        </w:rPr>
        <w:t xml:space="preserve"> liquidi</w:t>
      </w:r>
      <w:r w:rsidRPr="006305B1">
        <w:rPr>
          <w:rFonts w:ascii="Arial" w:hAnsi="Arial" w:cs="Arial"/>
          <w:sz w:val="18"/>
          <w:szCs w:val="18"/>
        </w:rPr>
        <w:t xml:space="preserve"> per l’industria automobilistica, sistemi di montaggio e collaudo per apparecchiature mediche. </w:t>
      </w:r>
    </w:p>
    <w:p w14:paraId="6DEC60A7" w14:textId="77777777" w:rsidR="00473798" w:rsidRPr="006305B1" w:rsidRDefault="00473798" w:rsidP="00473798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6305B1">
        <w:rPr>
          <w:rFonts w:ascii="Arial" w:hAnsi="Arial" w:cs="Arial"/>
          <w:b/>
          <w:bCs/>
          <w:sz w:val="18"/>
          <w:szCs w:val="18"/>
        </w:rPr>
        <w:t>Application Technology:</w:t>
      </w:r>
      <w:r w:rsidRPr="006305B1">
        <w:rPr>
          <w:rFonts w:ascii="Arial" w:hAnsi="Arial" w:cs="Arial"/>
          <w:sz w:val="18"/>
          <w:szCs w:val="18"/>
        </w:rPr>
        <w:t xml:space="preserve"> tecnologie robotizzate per l‘applicazione automatica di vernici, sigillanti e adesivi</w:t>
      </w:r>
    </w:p>
    <w:p w14:paraId="2044E2AD" w14:textId="77777777" w:rsidR="00473798" w:rsidRPr="006305B1" w:rsidRDefault="00473798" w:rsidP="00473798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6305B1">
        <w:rPr>
          <w:rFonts w:ascii="Arial" w:hAnsi="Arial" w:cs="Arial"/>
          <w:b/>
          <w:bCs/>
          <w:sz w:val="18"/>
          <w:szCs w:val="18"/>
        </w:rPr>
        <w:t>Clean</w:t>
      </w:r>
      <w:proofErr w:type="spellEnd"/>
      <w:r w:rsidRPr="006305B1">
        <w:rPr>
          <w:rFonts w:ascii="Arial" w:hAnsi="Arial" w:cs="Arial"/>
          <w:b/>
          <w:bCs/>
          <w:sz w:val="18"/>
          <w:szCs w:val="18"/>
        </w:rPr>
        <w:t xml:space="preserve"> Technology Systems:</w:t>
      </w:r>
      <w:r w:rsidRPr="006305B1">
        <w:rPr>
          <w:rFonts w:ascii="Arial" w:hAnsi="Arial" w:cs="Arial"/>
          <w:sz w:val="18"/>
          <w:szCs w:val="18"/>
        </w:rPr>
        <w:t xml:space="preserve"> impianti per la depurazione dell’aria, impianti per il rivestimento degli elettrodi delle batterie e sistemi per l’abbattimento del rumore</w:t>
      </w:r>
    </w:p>
    <w:p w14:paraId="0DB8D201" w14:textId="77777777" w:rsidR="00473798" w:rsidRPr="006305B1" w:rsidRDefault="00473798" w:rsidP="00473798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6305B1">
        <w:rPr>
          <w:rFonts w:ascii="Arial" w:hAnsi="Arial" w:cs="Arial"/>
          <w:b/>
          <w:bCs/>
          <w:sz w:val="18"/>
          <w:szCs w:val="18"/>
        </w:rPr>
        <w:t>Measuring</w:t>
      </w:r>
      <w:proofErr w:type="spellEnd"/>
      <w:r w:rsidRPr="006305B1">
        <w:rPr>
          <w:rFonts w:ascii="Arial" w:hAnsi="Arial" w:cs="Arial"/>
          <w:b/>
          <w:bCs/>
          <w:sz w:val="18"/>
          <w:szCs w:val="18"/>
        </w:rPr>
        <w:t xml:space="preserve"> and </w:t>
      </w:r>
      <w:proofErr w:type="spellStart"/>
      <w:r w:rsidRPr="006305B1">
        <w:rPr>
          <w:rFonts w:ascii="Arial" w:hAnsi="Arial" w:cs="Arial"/>
          <w:b/>
          <w:bCs/>
          <w:sz w:val="18"/>
          <w:szCs w:val="18"/>
        </w:rPr>
        <w:t>Process</w:t>
      </w:r>
      <w:proofErr w:type="spellEnd"/>
      <w:r w:rsidRPr="006305B1">
        <w:rPr>
          <w:rFonts w:ascii="Arial" w:hAnsi="Arial" w:cs="Arial"/>
          <w:b/>
          <w:bCs/>
          <w:sz w:val="18"/>
          <w:szCs w:val="18"/>
        </w:rPr>
        <w:t xml:space="preserve"> Systems:</w:t>
      </w:r>
      <w:r w:rsidRPr="006305B1">
        <w:rPr>
          <w:rFonts w:ascii="Arial" w:hAnsi="Arial" w:cs="Arial"/>
          <w:sz w:val="18"/>
          <w:szCs w:val="18"/>
        </w:rPr>
        <w:t xml:space="preserve"> impianti di equilibratura e di diagnostica</w:t>
      </w:r>
    </w:p>
    <w:p w14:paraId="065D2AF6" w14:textId="77777777" w:rsidR="00473798" w:rsidRPr="006305B1" w:rsidRDefault="00473798" w:rsidP="00473798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eastAsia="MS Mincho" w:hAnsi="Arial" w:cs="Arial"/>
          <w:b/>
          <w:sz w:val="18"/>
          <w:szCs w:val="18"/>
          <w:lang w:eastAsia="ja-JP"/>
        </w:rPr>
      </w:pPr>
      <w:proofErr w:type="spellStart"/>
      <w:r w:rsidRPr="006305B1">
        <w:rPr>
          <w:rFonts w:ascii="Arial" w:hAnsi="Arial" w:cs="Arial"/>
          <w:b/>
          <w:bCs/>
          <w:sz w:val="18"/>
          <w:szCs w:val="18"/>
        </w:rPr>
        <w:t>Woodworking</w:t>
      </w:r>
      <w:proofErr w:type="spellEnd"/>
      <w:r w:rsidRPr="006305B1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6305B1">
        <w:rPr>
          <w:rFonts w:ascii="Arial" w:hAnsi="Arial" w:cs="Arial"/>
          <w:b/>
          <w:bCs/>
          <w:sz w:val="18"/>
          <w:szCs w:val="18"/>
        </w:rPr>
        <w:t>Machinery</w:t>
      </w:r>
      <w:proofErr w:type="spellEnd"/>
      <w:r w:rsidRPr="006305B1">
        <w:rPr>
          <w:rFonts w:ascii="Arial" w:hAnsi="Arial" w:cs="Arial"/>
          <w:b/>
          <w:bCs/>
          <w:sz w:val="18"/>
          <w:szCs w:val="18"/>
        </w:rPr>
        <w:t xml:space="preserve"> and Systems:</w:t>
      </w:r>
      <w:r w:rsidRPr="006305B1">
        <w:rPr>
          <w:rFonts w:ascii="Arial" w:hAnsi="Arial" w:cs="Arial"/>
          <w:sz w:val="18"/>
          <w:szCs w:val="18"/>
        </w:rPr>
        <w:t xml:space="preserve"> macchinari e impianti per l‘industria della lavorazione del legno</w:t>
      </w:r>
    </w:p>
    <w:p w14:paraId="4BA7F6E3" w14:textId="77777777" w:rsidR="00584BD5" w:rsidRDefault="00584BD5" w:rsidP="00584BD5">
      <w:pPr>
        <w:tabs>
          <w:tab w:val="left" w:pos="708"/>
        </w:tabs>
        <w:spacing w:line="240" w:lineRule="auto"/>
        <w:rPr>
          <w:sz w:val="18"/>
          <w:szCs w:val="18"/>
        </w:rPr>
      </w:pPr>
    </w:p>
    <w:p w14:paraId="05B7345E" w14:textId="77777777" w:rsidR="00584BD5" w:rsidRDefault="00584BD5" w:rsidP="00584BD5">
      <w:pPr>
        <w:tabs>
          <w:tab w:val="left" w:pos="708"/>
        </w:tabs>
        <w:spacing w:line="240" w:lineRule="auto"/>
        <w:rPr>
          <w:sz w:val="18"/>
          <w:szCs w:val="18"/>
        </w:rPr>
      </w:pPr>
    </w:p>
    <w:p w14:paraId="60609BB7" w14:textId="1CF5072F" w:rsidR="00584BD5" w:rsidRPr="00AC2D45" w:rsidRDefault="00584BD5" w:rsidP="00584BD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Contatti</w:t>
      </w:r>
    </w:p>
    <w:p w14:paraId="11863F5B" w14:textId="7028B6AD" w:rsidR="0016534B" w:rsidRPr="00321544" w:rsidRDefault="00794A51" w:rsidP="00794A51">
      <w:pPr>
        <w:pStyle w:val="paragraph"/>
        <w:spacing w:before="0" w:beforeAutospacing="0" w:after="0" w:afterAutospacing="0"/>
        <w:ind w:right="15"/>
        <w:textAlignment w:val="baseline"/>
        <w:rPr>
          <w:rFonts w:ascii="Arial" w:eastAsia="Calibri" w:hAnsi="Arial" w:cs="Arial"/>
          <w:color w:val="0000EE"/>
          <w:sz w:val="22"/>
          <w:szCs w:val="22"/>
          <w:u w:val="single"/>
          <w:lang w:eastAsia="en-US"/>
        </w:rPr>
      </w:pP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t>Gabriele</w:t>
      </w:r>
      <w:r w:rsidR="00B2511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t>De Rossi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</w:r>
      <w:proofErr w:type="spellStart"/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t>Verind</w:t>
      </w:r>
      <w:proofErr w:type="spellEnd"/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S.p.A.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Application Technology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APT Auto - Service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Phone +39 02 95951726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 xml:space="preserve">E-Mail </w:t>
      </w:r>
      <w:hyperlink r:id="rId15" w:tooltip="Click to send email to De Rossi, Gabriele" w:history="1">
        <w:r w:rsidRPr="00AC2D45">
          <w:rPr>
            <w:rFonts w:ascii="Arial" w:eastAsia="Calibri" w:hAnsi="Arial" w:cs="Arial"/>
            <w:color w:val="0000EE"/>
            <w:sz w:val="22"/>
            <w:szCs w:val="22"/>
            <w:u w:val="single"/>
            <w:lang w:eastAsia="en-US"/>
          </w:rPr>
          <w:t>Gabriele.DeRossi@verind.it</w:t>
        </w:r>
      </w:hyperlink>
    </w:p>
    <w:p w14:paraId="6E42965B" w14:textId="26011E81" w:rsidR="00584BD5" w:rsidRPr="00AC2D45" w:rsidRDefault="0016534B" w:rsidP="00B62BF2">
      <w:pPr>
        <w:pStyle w:val="paragraph"/>
        <w:spacing w:before="0" w:beforeAutospacing="0" w:after="0" w:afterAutospacing="0"/>
        <w:ind w:right="15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Fonts w:ascii="Arial" w:hAnsi="Arial" w:cs="Arial"/>
          <w:color w:val="000000"/>
          <w:sz w:val="22"/>
          <w:szCs w:val="22"/>
        </w:rPr>
        <w:t xml:space="preserve">Internet </w:t>
      </w:r>
      <w:hyperlink r:id="rId16" w:history="1">
        <w:r w:rsidRPr="00AC2D45">
          <w:rPr>
            <w:rStyle w:val="Hyperlink"/>
            <w:rFonts w:ascii="Arial" w:hAnsi="Arial" w:cs="Arial"/>
            <w:color w:val="0000EE"/>
            <w:sz w:val="22"/>
            <w:szCs w:val="22"/>
          </w:rPr>
          <w:t>www.verind.it</w:t>
        </w:r>
      </w:hyperlink>
      <w:r w:rsidRPr="00AC2D45">
        <w:rPr>
          <w:rFonts w:ascii="Arial" w:hAnsi="Arial" w:cs="Arial"/>
          <w:color w:val="000000"/>
          <w:sz w:val="22"/>
          <w:szCs w:val="22"/>
        </w:rPr>
        <w:br/>
      </w:r>
    </w:p>
    <w:p w14:paraId="0B8F183C" w14:textId="0B0AAB31" w:rsidR="00584BD5" w:rsidRPr="00AC2D45" w:rsidRDefault="00584BD5" w:rsidP="00584BD5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  <w:u w:val="single"/>
        </w:rPr>
        <w:t>Ufficio Stampa:</w:t>
      </w:r>
    </w:p>
    <w:p w14:paraId="0BA178B6" w14:textId="423FA382" w:rsidR="00584BD5" w:rsidRPr="00AC2D45" w:rsidRDefault="00584BD5" w:rsidP="00584BD5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 xml:space="preserve">Soluzione Group </w:t>
      </w:r>
      <w:proofErr w:type="spellStart"/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Srl</w:t>
      </w:r>
      <w:proofErr w:type="spellEnd"/>
    </w:p>
    <w:p w14:paraId="4CA09976" w14:textId="2A273EA9" w:rsidR="00584BD5" w:rsidRPr="00AC2D45" w:rsidRDefault="00584BD5" w:rsidP="00584BD5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Michela Bracchi</w:t>
      </w:r>
    </w:p>
    <w:p w14:paraId="482C1850" w14:textId="00D10062" w:rsidR="00584BD5" w:rsidRPr="00AC2D45" w:rsidRDefault="00584BD5" w:rsidP="00584BD5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Tel. 030 35 39 159</w:t>
      </w:r>
    </w:p>
    <w:p w14:paraId="5EAD83BC" w14:textId="3696C915" w:rsidR="00584BD5" w:rsidRPr="00AC2D45" w:rsidRDefault="00584BD5" w:rsidP="00584BD5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E-mail: bracchi@soluzionegroup.com</w:t>
      </w:r>
    </w:p>
    <w:p w14:paraId="34B467D5" w14:textId="77777777" w:rsidR="00584BD5" w:rsidRPr="00772A20" w:rsidRDefault="00584BD5" w:rsidP="001A3ACA">
      <w:pPr>
        <w:spacing w:line="280" w:lineRule="atLeast"/>
        <w:rPr>
          <w:iCs/>
          <w:color w:val="auto"/>
          <w:sz w:val="18"/>
          <w:szCs w:val="18"/>
        </w:rPr>
      </w:pPr>
    </w:p>
    <w:sectPr w:rsidR="00584BD5" w:rsidRPr="00772A20" w:rsidSect="00B143FE">
      <w:headerReference w:type="default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8D03E" w14:textId="77777777" w:rsidR="003B14B8" w:rsidRDefault="003B14B8" w:rsidP="00D9165E">
      <w:r>
        <w:separator/>
      </w:r>
    </w:p>
  </w:endnote>
  <w:endnote w:type="continuationSeparator" w:id="0">
    <w:p w14:paraId="045980CF" w14:textId="77777777" w:rsidR="003B14B8" w:rsidRDefault="003B14B8" w:rsidP="00D9165E">
      <w:r>
        <w:continuationSeparator/>
      </w:r>
    </w:p>
  </w:endnote>
  <w:endnote w:type="continuationNotice" w:id="1">
    <w:p w14:paraId="732FACC3" w14:textId="77777777" w:rsidR="003B14B8" w:rsidRDefault="003B14B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70D8E368" w:rsidR="00F24DFE" w:rsidRPr="0085432F" w:rsidRDefault="00321544" w:rsidP="005218C8">
    <w:pPr>
      <w:pStyle w:val="Fuzeile"/>
    </w:pPr>
    <w:r>
      <w:rPr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33B9E2A" wp14:editId="512FAAD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7D99D" w14:textId="4236CB58" w:rsidR="00321544" w:rsidRPr="001A3DFD" w:rsidRDefault="00321544" w:rsidP="00321544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Com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Rev.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0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Spd.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2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(2</w:t>
                          </w:r>
                          <w:r>
                            <w:rPr>
                              <w:sz w:val="13"/>
                              <w:szCs w:val="13"/>
                            </w:rPr>
                            <w:t>23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sz w:val="13"/>
                              <w:szCs w:val="13"/>
                            </w:rPr>
                            <w:t>327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B9E2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0;margin-top:0;width:118.7pt;height:34.6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" filled="f" stroked="f">
              <v:textbox inset=",7.2pt,,7.2pt">
                <w:txbxContent>
                  <w:p w14:paraId="78A7D99D" w14:textId="4236CB58" w:rsidR="00321544" w:rsidRPr="001A3DFD" w:rsidRDefault="00321544" w:rsidP="00321544">
                    <w:pPr>
                      <w:rPr>
                        <w:sz w:val="13"/>
                        <w:szCs w:val="13"/>
                      </w:rPr>
                    </w:pPr>
                    <w:proofErr w:type="spellStart"/>
                    <w:r w:rsidRPr="001A3DFD">
                      <w:rPr>
                        <w:sz w:val="13"/>
                        <w:szCs w:val="13"/>
                      </w:rPr>
                      <w:t>Com</w:t>
                    </w:r>
                    <w:proofErr w:type="spellEnd"/>
                    <w:r w:rsidRPr="001A3DFD">
                      <w:rPr>
                        <w:sz w:val="13"/>
                        <w:szCs w:val="13"/>
                      </w:rPr>
                      <w:t xml:space="preserve">. </w:t>
                    </w:r>
                    <w:r>
                      <w:rPr>
                        <w:sz w:val="13"/>
                        <w:szCs w:val="13"/>
                      </w:rPr>
                      <w:t>2</w:t>
                    </w:r>
                    <w:r w:rsidRPr="001A3DFD">
                      <w:rPr>
                        <w:sz w:val="13"/>
                        <w:szCs w:val="13"/>
                      </w:rPr>
                      <w:t xml:space="preserve"> Rev. </w:t>
                    </w:r>
                    <w:r>
                      <w:rPr>
                        <w:sz w:val="13"/>
                        <w:szCs w:val="13"/>
                      </w:rPr>
                      <w:t xml:space="preserve">0 </w:t>
                    </w:r>
                    <w:r w:rsidRPr="001A3DFD">
                      <w:rPr>
                        <w:sz w:val="13"/>
                        <w:szCs w:val="13"/>
                      </w:rPr>
                      <w:t xml:space="preserve">Spd. </w:t>
                    </w:r>
                    <w:r>
                      <w:rPr>
                        <w:sz w:val="13"/>
                        <w:szCs w:val="13"/>
                      </w:rPr>
                      <w:t xml:space="preserve">2 </w:t>
                    </w:r>
                    <w:r w:rsidRPr="001A3DFD">
                      <w:rPr>
                        <w:sz w:val="13"/>
                        <w:szCs w:val="13"/>
                      </w:rPr>
                      <w:t>(2</w:t>
                    </w:r>
                    <w:r>
                      <w:rPr>
                        <w:sz w:val="13"/>
                        <w:szCs w:val="13"/>
                      </w:rPr>
                      <w:t>23</w:t>
                    </w:r>
                    <w:r w:rsidRPr="001A3DFD">
                      <w:rPr>
                        <w:sz w:val="13"/>
                        <w:szCs w:val="13"/>
                      </w:rPr>
                      <w:t>.</w:t>
                    </w:r>
                    <w:r>
                      <w:rPr>
                        <w:sz w:val="13"/>
                        <w:szCs w:val="13"/>
                      </w:rPr>
                      <w:t>327</w:t>
                    </w:r>
                    <w:r w:rsidRPr="001A3DFD">
                      <w:rPr>
                        <w:sz w:val="13"/>
                        <w:szCs w:val="13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F24DFE" w:rsidRPr="006E5C09">
      <w:fldChar w:fldCharType="begin"/>
    </w:r>
    <w:r w:rsidR="00F24DFE" w:rsidRPr="006E5C09">
      <w:instrText xml:space="preserve"> IF  \* MERGEFORMAT </w:instrText>
    </w:r>
    <w:fldSimple w:instr="NUMPAGES  \* MERGEFORMAT">
      <w:r w:rsidR="000A5C49">
        <w:instrText>7</w:instrText>
      </w:r>
    </w:fldSimple>
    <w:r w:rsidR="00F24DFE" w:rsidRPr="006E5C09">
      <w:instrText>&gt;"1" "</w:instrText>
    </w:r>
    <w:r w:rsidR="00F24DFE" w:rsidRPr="006E5C09">
      <w:fldChar w:fldCharType="begin"/>
    </w:r>
    <w:r w:rsidR="00F24DFE" w:rsidRPr="006E5C09">
      <w:instrText xml:space="preserve"> PAGE  \* MERGEFORMAT </w:instrText>
    </w:r>
    <w:r w:rsidR="00F24DFE" w:rsidRPr="006E5C09">
      <w:fldChar w:fldCharType="separate"/>
    </w:r>
    <w:r w:rsidR="000A5C49">
      <w:instrText>7</w:instrText>
    </w:r>
    <w:r w:rsidR="00F24DFE" w:rsidRPr="006E5C09">
      <w:fldChar w:fldCharType="end"/>
    </w:r>
    <w:r w:rsidR="00F24DFE" w:rsidRPr="006E5C09">
      <w:instrText>/</w:instrText>
    </w:r>
    <w:fldSimple w:instr="NUMPAGES  \* MERGEFORMAT">
      <w:r w:rsidR="000A5C49">
        <w:instrText>7</w:instrText>
      </w:r>
    </w:fldSimple>
    <w:r w:rsidR="00F24DFE" w:rsidRPr="006E5C09">
      <w:instrText>" "</w:instrText>
    </w:r>
    <w:r w:rsidR="00F24DFE" w:rsidRPr="006E5C09">
      <w:fldChar w:fldCharType="separate"/>
    </w:r>
    <w:r w:rsidR="000A5C49">
      <w:t>7</w:t>
    </w:r>
    <w:r w:rsidR="000A5C49" w:rsidRPr="006E5C09">
      <w:t>/</w:t>
    </w:r>
    <w:r w:rsidR="000A5C49">
      <w:t>7</w:t>
    </w:r>
    <w:r w:rsidR="00F24DFE" w:rsidRPr="006E5C09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3C7D789F" w:rsidR="00F24DFE" w:rsidRPr="005218C8" w:rsidRDefault="00F24D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0A5C49">
        <w:instrText>7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A5C49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0A5C49">
        <w:instrText>7</w:instrText>
      </w:r>
    </w:fldSimple>
    <w:r w:rsidRPr="005218C8">
      <w:instrText>" "</w:instrText>
    </w:r>
    <w:r w:rsidRPr="005218C8">
      <w:fldChar w:fldCharType="separate"/>
    </w:r>
    <w:r w:rsidR="000A5C49">
      <w:t>1</w:t>
    </w:r>
    <w:r w:rsidR="000A5C49" w:rsidRPr="005218C8">
      <w:t>/</w:t>
    </w:r>
    <w:r w:rsidR="000A5C49">
      <w:t>7</w:t>
    </w:r>
    <w:r w:rsidRPr="005218C8">
      <w:fldChar w:fldCharType="end"/>
    </w:r>
    <w:r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B306" w14:textId="77777777" w:rsidR="003B14B8" w:rsidRDefault="003B14B8" w:rsidP="00D9165E">
      <w:r>
        <w:separator/>
      </w:r>
    </w:p>
  </w:footnote>
  <w:footnote w:type="continuationSeparator" w:id="0">
    <w:p w14:paraId="2248507B" w14:textId="77777777" w:rsidR="003B14B8" w:rsidRDefault="003B14B8" w:rsidP="00D9165E">
      <w:r>
        <w:continuationSeparator/>
      </w:r>
    </w:p>
  </w:footnote>
  <w:footnote w:type="continuationNotice" w:id="1">
    <w:p w14:paraId="13421530" w14:textId="77777777" w:rsidR="003B14B8" w:rsidRDefault="003B14B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F24DFE" w:rsidRPr="00F73F1D" w:rsidRDefault="00F24DFE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F24DFE" w:rsidRPr="001A3ACA" w:rsidRDefault="00F24D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A3AC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F24DFE" w:rsidRPr="009F1C36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A3ACA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F1C36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F24DFE" w:rsidRPr="009F1C36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F1C3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F24DFE" w:rsidRPr="006C519A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F24DFE" w:rsidRPr="009F1C36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F1C36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F24DFE" w:rsidRPr="009F1C36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F1C36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F24DFE" w:rsidRPr="006C519A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F24DFE" w:rsidRPr="009F1C36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F1C3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F24DFE" w:rsidRPr="0026127D" w:rsidRDefault="00F24D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F24DFE" w:rsidRPr="001A3ACA" w:rsidRDefault="00F24D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A3AC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F24DFE" w:rsidRPr="009F1C36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A3ACA">
                      <w:rPr>
                        <w:lang w:val="de-DE"/>
                      </w:rPr>
                      <w:t xml:space="preserve">Carl-Benz-Str. </w:t>
                    </w:r>
                    <w:r w:rsidRPr="009F1C36">
                      <w:rPr>
                        <w:lang w:val="de-DE"/>
                      </w:rPr>
                      <w:t>34</w:t>
                    </w:r>
                  </w:p>
                  <w:p w14:paraId="013BD512" w14:textId="77777777" w:rsidR="00F24DFE" w:rsidRPr="009F1C36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9F1C36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F24DFE" w:rsidRPr="006C519A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F24DFE" w:rsidRPr="009F1C36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9F1C36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F24DFE" w:rsidRPr="009F1C36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9F1C36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F24DFE" w:rsidRPr="006C519A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F24DFE" w:rsidRPr="009F1C36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9F1C36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F24DFE" w:rsidRPr="0026127D" w:rsidRDefault="00F24D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F24DFE" w:rsidRPr="005837F9" w:rsidRDefault="00F24DFE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Picture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F24DFE" w:rsidRDefault="00F24DFE" w:rsidP="005218C8">
    <w:pPr>
      <w:pStyle w:val="Kopfzeile"/>
    </w:pPr>
  </w:p>
  <w:p w14:paraId="1ADCC302" w14:textId="77777777" w:rsidR="00F24DFE" w:rsidRDefault="00F24D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F24DFE" w:rsidRPr="001A3ACA" w:rsidRDefault="00F24D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A3AC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F24DFE" w:rsidRPr="009F1C36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A3ACA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F1C36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F24DFE" w:rsidRPr="009F1C36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F1C3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F24DFE" w:rsidRPr="006C519A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F24DFE" w:rsidRPr="009F1C36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F1C36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F24DFE" w:rsidRPr="009F1C36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F1C36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F24DFE" w:rsidRPr="006C519A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F24DFE" w:rsidRPr="009F1C36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F1C3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F24DFE" w:rsidRPr="0026127D" w:rsidRDefault="00F24D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079D1D91" w:rsidR="00F24DFE" w:rsidRPr="001A3ACA" w:rsidRDefault="00F24D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A3AC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F24DFE" w:rsidRPr="009F1C36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A3ACA">
                      <w:rPr>
                        <w:lang w:val="de-DE"/>
                      </w:rPr>
                      <w:t xml:space="preserve">Carl-Benz-Str. </w:t>
                    </w:r>
                    <w:r w:rsidRPr="009F1C36">
                      <w:rPr>
                        <w:lang w:val="de-DE"/>
                      </w:rPr>
                      <w:t>34</w:t>
                    </w:r>
                  </w:p>
                  <w:p w14:paraId="5555B2C2" w14:textId="77777777" w:rsidR="00F24DFE" w:rsidRPr="009F1C36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9F1C36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F24DFE" w:rsidRPr="006C519A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F24DFE" w:rsidRPr="009F1C36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9F1C36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F24DFE" w:rsidRPr="009F1C36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9F1C36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F24DFE" w:rsidRPr="006C519A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F24DFE" w:rsidRPr="009F1C36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9F1C36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F24DFE" w:rsidRPr="0026127D" w:rsidRDefault="00F24D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06A2"/>
    <w:multiLevelType w:val="hybridMultilevel"/>
    <w:tmpl w:val="62C81B7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AA50F3"/>
    <w:multiLevelType w:val="hybridMultilevel"/>
    <w:tmpl w:val="A074EE30"/>
    <w:lvl w:ilvl="0" w:tplc="447C9F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7658C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6A80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810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4EA8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EE84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1E6E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CD5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4832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85E8D"/>
    <w:multiLevelType w:val="hybridMultilevel"/>
    <w:tmpl w:val="8E3C17B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FCE03B1"/>
    <w:multiLevelType w:val="hybridMultilevel"/>
    <w:tmpl w:val="788281CE"/>
    <w:lvl w:ilvl="0" w:tplc="69B482C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 (Textkörper CS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5771020">
    <w:abstractNumId w:val="4"/>
  </w:num>
  <w:num w:numId="2" w16cid:durableId="1083839056">
    <w:abstractNumId w:val="19"/>
  </w:num>
  <w:num w:numId="3" w16cid:durableId="1861819535">
    <w:abstractNumId w:val="6"/>
  </w:num>
  <w:num w:numId="4" w16cid:durableId="2083327575">
    <w:abstractNumId w:val="9"/>
  </w:num>
  <w:num w:numId="5" w16cid:durableId="1097485478">
    <w:abstractNumId w:val="16"/>
  </w:num>
  <w:num w:numId="6" w16cid:durableId="512378394">
    <w:abstractNumId w:val="3"/>
  </w:num>
  <w:num w:numId="7" w16cid:durableId="1461679901">
    <w:abstractNumId w:val="22"/>
  </w:num>
  <w:num w:numId="8" w16cid:durableId="1637640364">
    <w:abstractNumId w:val="8"/>
  </w:num>
  <w:num w:numId="9" w16cid:durableId="467627367">
    <w:abstractNumId w:val="21"/>
  </w:num>
  <w:num w:numId="10" w16cid:durableId="54088113">
    <w:abstractNumId w:val="7"/>
  </w:num>
  <w:num w:numId="11" w16cid:durableId="1675642705">
    <w:abstractNumId w:val="2"/>
  </w:num>
  <w:num w:numId="12" w16cid:durableId="674262324">
    <w:abstractNumId w:val="5"/>
  </w:num>
  <w:num w:numId="13" w16cid:durableId="1003242833">
    <w:abstractNumId w:val="12"/>
  </w:num>
  <w:num w:numId="14" w16cid:durableId="161239280">
    <w:abstractNumId w:val="15"/>
  </w:num>
  <w:num w:numId="15" w16cid:durableId="279921167">
    <w:abstractNumId w:val="18"/>
  </w:num>
  <w:num w:numId="16" w16cid:durableId="1764767499">
    <w:abstractNumId w:val="17"/>
  </w:num>
  <w:num w:numId="17" w16cid:durableId="1133862772">
    <w:abstractNumId w:val="13"/>
  </w:num>
  <w:num w:numId="18" w16cid:durableId="309485545">
    <w:abstractNumId w:val="10"/>
  </w:num>
  <w:num w:numId="19" w16cid:durableId="2047680273">
    <w:abstractNumId w:val="1"/>
  </w:num>
  <w:num w:numId="20" w16cid:durableId="1977904777">
    <w:abstractNumId w:val="11"/>
  </w:num>
  <w:num w:numId="21" w16cid:durableId="88740746">
    <w:abstractNumId w:val="20"/>
  </w:num>
  <w:num w:numId="22" w16cid:durableId="1796217082">
    <w:abstractNumId w:val="14"/>
  </w:num>
  <w:num w:numId="23" w16cid:durableId="1062944691">
    <w:abstractNumId w:val="0"/>
  </w:num>
  <w:num w:numId="24" w16cid:durableId="12461060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0"/>
  <w:activeWritingStyle w:appName="MSWord" w:lang="it-IT" w:vendorID="64" w:dllVersion="6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CC0"/>
    <w:rsid w:val="000010C4"/>
    <w:rsid w:val="0000121F"/>
    <w:rsid w:val="0000184E"/>
    <w:rsid w:val="00003DD5"/>
    <w:rsid w:val="000042E4"/>
    <w:rsid w:val="00004732"/>
    <w:rsid w:val="00004957"/>
    <w:rsid w:val="00004CE4"/>
    <w:rsid w:val="00004D92"/>
    <w:rsid w:val="00004FE4"/>
    <w:rsid w:val="00005AF4"/>
    <w:rsid w:val="00006556"/>
    <w:rsid w:val="0000684A"/>
    <w:rsid w:val="0001039C"/>
    <w:rsid w:val="00011CA6"/>
    <w:rsid w:val="000137F9"/>
    <w:rsid w:val="00013B23"/>
    <w:rsid w:val="00015226"/>
    <w:rsid w:val="00015F92"/>
    <w:rsid w:val="000161D1"/>
    <w:rsid w:val="00016315"/>
    <w:rsid w:val="00016998"/>
    <w:rsid w:val="00016ABD"/>
    <w:rsid w:val="0002273A"/>
    <w:rsid w:val="000238A0"/>
    <w:rsid w:val="00023FA7"/>
    <w:rsid w:val="00024128"/>
    <w:rsid w:val="00024234"/>
    <w:rsid w:val="00024AC0"/>
    <w:rsid w:val="00025217"/>
    <w:rsid w:val="00025E21"/>
    <w:rsid w:val="00026B8C"/>
    <w:rsid w:val="00030020"/>
    <w:rsid w:val="000304E7"/>
    <w:rsid w:val="00030C1A"/>
    <w:rsid w:val="0003311A"/>
    <w:rsid w:val="000339D1"/>
    <w:rsid w:val="0003543C"/>
    <w:rsid w:val="00036336"/>
    <w:rsid w:val="000367FC"/>
    <w:rsid w:val="00036A23"/>
    <w:rsid w:val="00036E55"/>
    <w:rsid w:val="00037376"/>
    <w:rsid w:val="000374DF"/>
    <w:rsid w:val="00037BB3"/>
    <w:rsid w:val="00037FF7"/>
    <w:rsid w:val="000405DC"/>
    <w:rsid w:val="000408BB"/>
    <w:rsid w:val="00040FEA"/>
    <w:rsid w:val="0004140A"/>
    <w:rsid w:val="00042CBC"/>
    <w:rsid w:val="000436AB"/>
    <w:rsid w:val="00043E63"/>
    <w:rsid w:val="0004552B"/>
    <w:rsid w:val="0004583E"/>
    <w:rsid w:val="00045942"/>
    <w:rsid w:val="00046342"/>
    <w:rsid w:val="00047520"/>
    <w:rsid w:val="00050F2C"/>
    <w:rsid w:val="0005218C"/>
    <w:rsid w:val="00052EFF"/>
    <w:rsid w:val="00053F35"/>
    <w:rsid w:val="000557D8"/>
    <w:rsid w:val="00055FCA"/>
    <w:rsid w:val="00056AC8"/>
    <w:rsid w:val="00056F9A"/>
    <w:rsid w:val="00060375"/>
    <w:rsid w:val="00061785"/>
    <w:rsid w:val="000622CD"/>
    <w:rsid w:val="00062BC6"/>
    <w:rsid w:val="00062C8E"/>
    <w:rsid w:val="00064547"/>
    <w:rsid w:val="00066048"/>
    <w:rsid w:val="000662B8"/>
    <w:rsid w:val="0006654A"/>
    <w:rsid w:val="000667BB"/>
    <w:rsid w:val="00066916"/>
    <w:rsid w:val="00066C14"/>
    <w:rsid w:val="000679B5"/>
    <w:rsid w:val="00067A27"/>
    <w:rsid w:val="00070608"/>
    <w:rsid w:val="0007116F"/>
    <w:rsid w:val="00071FE9"/>
    <w:rsid w:val="0007268B"/>
    <w:rsid w:val="00072992"/>
    <w:rsid w:val="00073211"/>
    <w:rsid w:val="000750E4"/>
    <w:rsid w:val="00075464"/>
    <w:rsid w:val="0007582C"/>
    <w:rsid w:val="00077087"/>
    <w:rsid w:val="000774A6"/>
    <w:rsid w:val="00077622"/>
    <w:rsid w:val="0008160B"/>
    <w:rsid w:val="00081F22"/>
    <w:rsid w:val="00081F9D"/>
    <w:rsid w:val="00082254"/>
    <w:rsid w:val="000830E8"/>
    <w:rsid w:val="00083614"/>
    <w:rsid w:val="000836F7"/>
    <w:rsid w:val="0008387D"/>
    <w:rsid w:val="00083A11"/>
    <w:rsid w:val="00083BC6"/>
    <w:rsid w:val="00085704"/>
    <w:rsid w:val="00085D6C"/>
    <w:rsid w:val="00086357"/>
    <w:rsid w:val="000865AA"/>
    <w:rsid w:val="00086732"/>
    <w:rsid w:val="00087695"/>
    <w:rsid w:val="0008775A"/>
    <w:rsid w:val="00087878"/>
    <w:rsid w:val="00090714"/>
    <w:rsid w:val="00090A4F"/>
    <w:rsid w:val="00090C8B"/>
    <w:rsid w:val="0009126C"/>
    <w:rsid w:val="00091DAB"/>
    <w:rsid w:val="0009375C"/>
    <w:rsid w:val="00093CE1"/>
    <w:rsid w:val="00094963"/>
    <w:rsid w:val="00094E2D"/>
    <w:rsid w:val="00095922"/>
    <w:rsid w:val="00095F60"/>
    <w:rsid w:val="00097770"/>
    <w:rsid w:val="00097924"/>
    <w:rsid w:val="000A077E"/>
    <w:rsid w:val="000A0BBC"/>
    <w:rsid w:val="000A1695"/>
    <w:rsid w:val="000A2BA2"/>
    <w:rsid w:val="000A3FA3"/>
    <w:rsid w:val="000A475F"/>
    <w:rsid w:val="000A4B68"/>
    <w:rsid w:val="000A53AE"/>
    <w:rsid w:val="000A55B7"/>
    <w:rsid w:val="000A5AA7"/>
    <w:rsid w:val="000A5C49"/>
    <w:rsid w:val="000A62DE"/>
    <w:rsid w:val="000A638E"/>
    <w:rsid w:val="000A6420"/>
    <w:rsid w:val="000A675E"/>
    <w:rsid w:val="000A779F"/>
    <w:rsid w:val="000A799A"/>
    <w:rsid w:val="000A7C4A"/>
    <w:rsid w:val="000B0DEA"/>
    <w:rsid w:val="000B122D"/>
    <w:rsid w:val="000B14FE"/>
    <w:rsid w:val="000B17AC"/>
    <w:rsid w:val="000B1AF1"/>
    <w:rsid w:val="000B3099"/>
    <w:rsid w:val="000B3C5C"/>
    <w:rsid w:val="000B42D1"/>
    <w:rsid w:val="000B6C11"/>
    <w:rsid w:val="000B6E58"/>
    <w:rsid w:val="000B6F39"/>
    <w:rsid w:val="000C009A"/>
    <w:rsid w:val="000C214E"/>
    <w:rsid w:val="000C2538"/>
    <w:rsid w:val="000C2A85"/>
    <w:rsid w:val="000C3444"/>
    <w:rsid w:val="000C3AF3"/>
    <w:rsid w:val="000C67C4"/>
    <w:rsid w:val="000C74C8"/>
    <w:rsid w:val="000C74D5"/>
    <w:rsid w:val="000C7518"/>
    <w:rsid w:val="000D0719"/>
    <w:rsid w:val="000D0FFC"/>
    <w:rsid w:val="000D1867"/>
    <w:rsid w:val="000D2ACF"/>
    <w:rsid w:val="000D2B5E"/>
    <w:rsid w:val="000D3784"/>
    <w:rsid w:val="000D3B6B"/>
    <w:rsid w:val="000D3ECA"/>
    <w:rsid w:val="000D4047"/>
    <w:rsid w:val="000D473A"/>
    <w:rsid w:val="000D478A"/>
    <w:rsid w:val="000D4790"/>
    <w:rsid w:val="000D6903"/>
    <w:rsid w:val="000D751B"/>
    <w:rsid w:val="000E0C33"/>
    <w:rsid w:val="000E1145"/>
    <w:rsid w:val="000E21EE"/>
    <w:rsid w:val="000E2ECD"/>
    <w:rsid w:val="000E43C6"/>
    <w:rsid w:val="000E606D"/>
    <w:rsid w:val="000E6D44"/>
    <w:rsid w:val="000E773C"/>
    <w:rsid w:val="000F0487"/>
    <w:rsid w:val="000F17C8"/>
    <w:rsid w:val="000F1B6F"/>
    <w:rsid w:val="000F2011"/>
    <w:rsid w:val="000F215E"/>
    <w:rsid w:val="000F254C"/>
    <w:rsid w:val="000F2585"/>
    <w:rsid w:val="000F36CD"/>
    <w:rsid w:val="000F4C5F"/>
    <w:rsid w:val="000F52E1"/>
    <w:rsid w:val="000F599A"/>
    <w:rsid w:val="000F64ED"/>
    <w:rsid w:val="00100C0C"/>
    <w:rsid w:val="001010CE"/>
    <w:rsid w:val="0010134F"/>
    <w:rsid w:val="00101356"/>
    <w:rsid w:val="00101625"/>
    <w:rsid w:val="00102066"/>
    <w:rsid w:val="00103071"/>
    <w:rsid w:val="00103128"/>
    <w:rsid w:val="00103303"/>
    <w:rsid w:val="0010399B"/>
    <w:rsid w:val="00103EE3"/>
    <w:rsid w:val="00104688"/>
    <w:rsid w:val="001052E0"/>
    <w:rsid w:val="001053F2"/>
    <w:rsid w:val="00106C88"/>
    <w:rsid w:val="00107647"/>
    <w:rsid w:val="001076E4"/>
    <w:rsid w:val="001106D3"/>
    <w:rsid w:val="00110BC2"/>
    <w:rsid w:val="00111BE4"/>
    <w:rsid w:val="00112DF3"/>
    <w:rsid w:val="00112FB0"/>
    <w:rsid w:val="0011355B"/>
    <w:rsid w:val="00113926"/>
    <w:rsid w:val="00114E74"/>
    <w:rsid w:val="00115190"/>
    <w:rsid w:val="001167D1"/>
    <w:rsid w:val="00116AAF"/>
    <w:rsid w:val="00116F0D"/>
    <w:rsid w:val="00116F3F"/>
    <w:rsid w:val="00116F84"/>
    <w:rsid w:val="0011716C"/>
    <w:rsid w:val="00117175"/>
    <w:rsid w:val="00117904"/>
    <w:rsid w:val="00117C7F"/>
    <w:rsid w:val="00122307"/>
    <w:rsid w:val="00122564"/>
    <w:rsid w:val="00122CC9"/>
    <w:rsid w:val="00123539"/>
    <w:rsid w:val="00124E6A"/>
    <w:rsid w:val="0012620F"/>
    <w:rsid w:val="0012678A"/>
    <w:rsid w:val="001271A8"/>
    <w:rsid w:val="00127EE1"/>
    <w:rsid w:val="0013026D"/>
    <w:rsid w:val="0013070C"/>
    <w:rsid w:val="00130B5E"/>
    <w:rsid w:val="001326A6"/>
    <w:rsid w:val="001328DB"/>
    <w:rsid w:val="00132D26"/>
    <w:rsid w:val="00135319"/>
    <w:rsid w:val="00135D26"/>
    <w:rsid w:val="00135E2F"/>
    <w:rsid w:val="00136A6D"/>
    <w:rsid w:val="00136C4B"/>
    <w:rsid w:val="00136D21"/>
    <w:rsid w:val="00137BC0"/>
    <w:rsid w:val="0014061E"/>
    <w:rsid w:val="0014152E"/>
    <w:rsid w:val="00142FDB"/>
    <w:rsid w:val="00143873"/>
    <w:rsid w:val="00143CC3"/>
    <w:rsid w:val="00143DD9"/>
    <w:rsid w:val="001440F5"/>
    <w:rsid w:val="001440FD"/>
    <w:rsid w:val="0014632C"/>
    <w:rsid w:val="00147314"/>
    <w:rsid w:val="00147965"/>
    <w:rsid w:val="00150258"/>
    <w:rsid w:val="0015073C"/>
    <w:rsid w:val="0015096A"/>
    <w:rsid w:val="00150FF9"/>
    <w:rsid w:val="00151506"/>
    <w:rsid w:val="00151DD7"/>
    <w:rsid w:val="00152C39"/>
    <w:rsid w:val="0015445B"/>
    <w:rsid w:val="00155980"/>
    <w:rsid w:val="00155A44"/>
    <w:rsid w:val="00156161"/>
    <w:rsid w:val="00156346"/>
    <w:rsid w:val="001569FB"/>
    <w:rsid w:val="00157E76"/>
    <w:rsid w:val="001601A2"/>
    <w:rsid w:val="00160A82"/>
    <w:rsid w:val="00160FC9"/>
    <w:rsid w:val="001617C1"/>
    <w:rsid w:val="0016271C"/>
    <w:rsid w:val="00162AD8"/>
    <w:rsid w:val="00162EEF"/>
    <w:rsid w:val="0016325F"/>
    <w:rsid w:val="00163B9D"/>
    <w:rsid w:val="0016534B"/>
    <w:rsid w:val="0016547D"/>
    <w:rsid w:val="0017005E"/>
    <w:rsid w:val="0017471D"/>
    <w:rsid w:val="00174C68"/>
    <w:rsid w:val="00176152"/>
    <w:rsid w:val="00176908"/>
    <w:rsid w:val="00176D8A"/>
    <w:rsid w:val="0017740D"/>
    <w:rsid w:val="00177C4F"/>
    <w:rsid w:val="00180D0F"/>
    <w:rsid w:val="00181F0A"/>
    <w:rsid w:val="00182D62"/>
    <w:rsid w:val="00184094"/>
    <w:rsid w:val="00184814"/>
    <w:rsid w:val="0018491C"/>
    <w:rsid w:val="001849FC"/>
    <w:rsid w:val="001863FE"/>
    <w:rsid w:val="001877A6"/>
    <w:rsid w:val="001935AE"/>
    <w:rsid w:val="00193677"/>
    <w:rsid w:val="001936C7"/>
    <w:rsid w:val="0019457E"/>
    <w:rsid w:val="00194AC6"/>
    <w:rsid w:val="00194B05"/>
    <w:rsid w:val="00197009"/>
    <w:rsid w:val="00197A69"/>
    <w:rsid w:val="00197E54"/>
    <w:rsid w:val="001A06E0"/>
    <w:rsid w:val="001A1289"/>
    <w:rsid w:val="001A13DE"/>
    <w:rsid w:val="001A216B"/>
    <w:rsid w:val="001A297C"/>
    <w:rsid w:val="001A2B59"/>
    <w:rsid w:val="001A3310"/>
    <w:rsid w:val="001A33EB"/>
    <w:rsid w:val="001A3ACA"/>
    <w:rsid w:val="001A4273"/>
    <w:rsid w:val="001A52AC"/>
    <w:rsid w:val="001A565E"/>
    <w:rsid w:val="001A5B15"/>
    <w:rsid w:val="001A65EE"/>
    <w:rsid w:val="001A73BC"/>
    <w:rsid w:val="001A7562"/>
    <w:rsid w:val="001A7714"/>
    <w:rsid w:val="001B0386"/>
    <w:rsid w:val="001B094C"/>
    <w:rsid w:val="001B0C55"/>
    <w:rsid w:val="001B14CE"/>
    <w:rsid w:val="001B14E3"/>
    <w:rsid w:val="001B296D"/>
    <w:rsid w:val="001B34F7"/>
    <w:rsid w:val="001B4365"/>
    <w:rsid w:val="001B4A67"/>
    <w:rsid w:val="001B5CB9"/>
    <w:rsid w:val="001B7B85"/>
    <w:rsid w:val="001B7E59"/>
    <w:rsid w:val="001C0051"/>
    <w:rsid w:val="001C07E6"/>
    <w:rsid w:val="001C0A26"/>
    <w:rsid w:val="001C0A39"/>
    <w:rsid w:val="001C1CA9"/>
    <w:rsid w:val="001C1F4C"/>
    <w:rsid w:val="001C286C"/>
    <w:rsid w:val="001C38AB"/>
    <w:rsid w:val="001C3D6C"/>
    <w:rsid w:val="001C4647"/>
    <w:rsid w:val="001C4980"/>
    <w:rsid w:val="001C5062"/>
    <w:rsid w:val="001C5EB3"/>
    <w:rsid w:val="001C5FDC"/>
    <w:rsid w:val="001C6C08"/>
    <w:rsid w:val="001D0887"/>
    <w:rsid w:val="001D0E83"/>
    <w:rsid w:val="001D0F2E"/>
    <w:rsid w:val="001D192E"/>
    <w:rsid w:val="001D286D"/>
    <w:rsid w:val="001D3BAA"/>
    <w:rsid w:val="001D4552"/>
    <w:rsid w:val="001D4BB0"/>
    <w:rsid w:val="001D4E19"/>
    <w:rsid w:val="001D5D55"/>
    <w:rsid w:val="001D61E5"/>
    <w:rsid w:val="001D656A"/>
    <w:rsid w:val="001D66E3"/>
    <w:rsid w:val="001D6905"/>
    <w:rsid w:val="001D697E"/>
    <w:rsid w:val="001D6E58"/>
    <w:rsid w:val="001D776F"/>
    <w:rsid w:val="001D7C2E"/>
    <w:rsid w:val="001E155A"/>
    <w:rsid w:val="001E23E0"/>
    <w:rsid w:val="001E2D16"/>
    <w:rsid w:val="001E58C2"/>
    <w:rsid w:val="001E77A5"/>
    <w:rsid w:val="001F0EC7"/>
    <w:rsid w:val="001F1FAE"/>
    <w:rsid w:val="001F2408"/>
    <w:rsid w:val="001F2571"/>
    <w:rsid w:val="001F2B54"/>
    <w:rsid w:val="001F3730"/>
    <w:rsid w:val="001F3883"/>
    <w:rsid w:val="001F4EC0"/>
    <w:rsid w:val="001F6276"/>
    <w:rsid w:val="001F650E"/>
    <w:rsid w:val="001F763F"/>
    <w:rsid w:val="001F7E95"/>
    <w:rsid w:val="00200706"/>
    <w:rsid w:val="00201271"/>
    <w:rsid w:val="00201345"/>
    <w:rsid w:val="002029D8"/>
    <w:rsid w:val="0020322F"/>
    <w:rsid w:val="0020369F"/>
    <w:rsid w:val="00204383"/>
    <w:rsid w:val="002044E5"/>
    <w:rsid w:val="00204530"/>
    <w:rsid w:val="00205B62"/>
    <w:rsid w:val="0020631B"/>
    <w:rsid w:val="00206375"/>
    <w:rsid w:val="00206AAF"/>
    <w:rsid w:val="00210159"/>
    <w:rsid w:val="00210BB2"/>
    <w:rsid w:val="002118EB"/>
    <w:rsid w:val="00211918"/>
    <w:rsid w:val="00211FAB"/>
    <w:rsid w:val="0021493C"/>
    <w:rsid w:val="00216A5C"/>
    <w:rsid w:val="00216BD0"/>
    <w:rsid w:val="00216FC6"/>
    <w:rsid w:val="002170FC"/>
    <w:rsid w:val="002173D9"/>
    <w:rsid w:val="002176DB"/>
    <w:rsid w:val="00220D78"/>
    <w:rsid w:val="00221324"/>
    <w:rsid w:val="00221B23"/>
    <w:rsid w:val="00222FAE"/>
    <w:rsid w:val="00223E93"/>
    <w:rsid w:val="00224556"/>
    <w:rsid w:val="00224CB8"/>
    <w:rsid w:val="00226865"/>
    <w:rsid w:val="002302E4"/>
    <w:rsid w:val="00230801"/>
    <w:rsid w:val="00231110"/>
    <w:rsid w:val="00231A54"/>
    <w:rsid w:val="00231A8E"/>
    <w:rsid w:val="00233464"/>
    <w:rsid w:val="00233554"/>
    <w:rsid w:val="0023563A"/>
    <w:rsid w:val="00236E5E"/>
    <w:rsid w:val="00237A68"/>
    <w:rsid w:val="0024323B"/>
    <w:rsid w:val="002435E5"/>
    <w:rsid w:val="00243F9B"/>
    <w:rsid w:val="00244951"/>
    <w:rsid w:val="002450BD"/>
    <w:rsid w:val="00245387"/>
    <w:rsid w:val="00245F73"/>
    <w:rsid w:val="00247F6C"/>
    <w:rsid w:val="00250EF5"/>
    <w:rsid w:val="00250FF9"/>
    <w:rsid w:val="0025102F"/>
    <w:rsid w:val="00252135"/>
    <w:rsid w:val="00252189"/>
    <w:rsid w:val="00252490"/>
    <w:rsid w:val="00253FD5"/>
    <w:rsid w:val="002543C5"/>
    <w:rsid w:val="0025441C"/>
    <w:rsid w:val="0026127D"/>
    <w:rsid w:val="00261292"/>
    <w:rsid w:val="00261B5D"/>
    <w:rsid w:val="00261D2A"/>
    <w:rsid w:val="0026265B"/>
    <w:rsid w:val="002655A1"/>
    <w:rsid w:val="002662AE"/>
    <w:rsid w:val="00270537"/>
    <w:rsid w:val="002707B7"/>
    <w:rsid w:val="00271320"/>
    <w:rsid w:val="002714A1"/>
    <w:rsid w:val="002717A8"/>
    <w:rsid w:val="00271C7E"/>
    <w:rsid w:val="00272268"/>
    <w:rsid w:val="0027237F"/>
    <w:rsid w:val="0027369A"/>
    <w:rsid w:val="00274F25"/>
    <w:rsid w:val="00274FD8"/>
    <w:rsid w:val="00275350"/>
    <w:rsid w:val="00275E86"/>
    <w:rsid w:val="0027670A"/>
    <w:rsid w:val="00276A84"/>
    <w:rsid w:val="00280819"/>
    <w:rsid w:val="002820B6"/>
    <w:rsid w:val="002823B2"/>
    <w:rsid w:val="00282680"/>
    <w:rsid w:val="0028327B"/>
    <w:rsid w:val="00283CC6"/>
    <w:rsid w:val="00284C18"/>
    <w:rsid w:val="00285616"/>
    <w:rsid w:val="0028647B"/>
    <w:rsid w:val="00286C40"/>
    <w:rsid w:val="00286E6D"/>
    <w:rsid w:val="002872E1"/>
    <w:rsid w:val="00287328"/>
    <w:rsid w:val="00287976"/>
    <w:rsid w:val="002909A0"/>
    <w:rsid w:val="002922B1"/>
    <w:rsid w:val="00292501"/>
    <w:rsid w:val="00292925"/>
    <w:rsid w:val="00293B0F"/>
    <w:rsid w:val="00294020"/>
    <w:rsid w:val="00294963"/>
    <w:rsid w:val="00294B59"/>
    <w:rsid w:val="002957A7"/>
    <w:rsid w:val="00296AD3"/>
    <w:rsid w:val="00297E63"/>
    <w:rsid w:val="002A09D6"/>
    <w:rsid w:val="002A1286"/>
    <w:rsid w:val="002A1558"/>
    <w:rsid w:val="002A1717"/>
    <w:rsid w:val="002A172B"/>
    <w:rsid w:val="002A2338"/>
    <w:rsid w:val="002A3D6B"/>
    <w:rsid w:val="002A49F2"/>
    <w:rsid w:val="002A5671"/>
    <w:rsid w:val="002A5D25"/>
    <w:rsid w:val="002A639F"/>
    <w:rsid w:val="002A65C9"/>
    <w:rsid w:val="002A72F1"/>
    <w:rsid w:val="002A7E8B"/>
    <w:rsid w:val="002B0626"/>
    <w:rsid w:val="002B06E7"/>
    <w:rsid w:val="002B18CE"/>
    <w:rsid w:val="002B1D7A"/>
    <w:rsid w:val="002B240B"/>
    <w:rsid w:val="002B24A1"/>
    <w:rsid w:val="002B253E"/>
    <w:rsid w:val="002B3434"/>
    <w:rsid w:val="002B4463"/>
    <w:rsid w:val="002B47C1"/>
    <w:rsid w:val="002B4EA0"/>
    <w:rsid w:val="002B71FB"/>
    <w:rsid w:val="002B7C5D"/>
    <w:rsid w:val="002C00EB"/>
    <w:rsid w:val="002C0163"/>
    <w:rsid w:val="002C0FD2"/>
    <w:rsid w:val="002C1959"/>
    <w:rsid w:val="002C1D6B"/>
    <w:rsid w:val="002C3659"/>
    <w:rsid w:val="002C40A7"/>
    <w:rsid w:val="002C44C1"/>
    <w:rsid w:val="002C52A2"/>
    <w:rsid w:val="002C5673"/>
    <w:rsid w:val="002C5677"/>
    <w:rsid w:val="002C6031"/>
    <w:rsid w:val="002C632F"/>
    <w:rsid w:val="002C64FE"/>
    <w:rsid w:val="002C6EE0"/>
    <w:rsid w:val="002C7973"/>
    <w:rsid w:val="002D0DCA"/>
    <w:rsid w:val="002D0F47"/>
    <w:rsid w:val="002D273B"/>
    <w:rsid w:val="002D27B7"/>
    <w:rsid w:val="002D2DFC"/>
    <w:rsid w:val="002D2E6A"/>
    <w:rsid w:val="002D3307"/>
    <w:rsid w:val="002D33B7"/>
    <w:rsid w:val="002D38DE"/>
    <w:rsid w:val="002D4939"/>
    <w:rsid w:val="002D506A"/>
    <w:rsid w:val="002D60E0"/>
    <w:rsid w:val="002D68B7"/>
    <w:rsid w:val="002D6DD3"/>
    <w:rsid w:val="002D7EB6"/>
    <w:rsid w:val="002D7FAB"/>
    <w:rsid w:val="002E03AE"/>
    <w:rsid w:val="002E08E3"/>
    <w:rsid w:val="002E0F88"/>
    <w:rsid w:val="002E2125"/>
    <w:rsid w:val="002E3435"/>
    <w:rsid w:val="002E5196"/>
    <w:rsid w:val="002E614B"/>
    <w:rsid w:val="002F0269"/>
    <w:rsid w:val="002F0AEB"/>
    <w:rsid w:val="002F343E"/>
    <w:rsid w:val="002F3E72"/>
    <w:rsid w:val="002F4D89"/>
    <w:rsid w:val="002F50EE"/>
    <w:rsid w:val="002F5221"/>
    <w:rsid w:val="002F5303"/>
    <w:rsid w:val="002F6BF1"/>
    <w:rsid w:val="002F6C17"/>
    <w:rsid w:val="002F7140"/>
    <w:rsid w:val="002F72D0"/>
    <w:rsid w:val="002F73C2"/>
    <w:rsid w:val="002F7BDE"/>
    <w:rsid w:val="002F7D12"/>
    <w:rsid w:val="0030067C"/>
    <w:rsid w:val="00300C7A"/>
    <w:rsid w:val="0030291C"/>
    <w:rsid w:val="00302DB1"/>
    <w:rsid w:val="00302E8C"/>
    <w:rsid w:val="003034F0"/>
    <w:rsid w:val="003035A6"/>
    <w:rsid w:val="00304037"/>
    <w:rsid w:val="00307090"/>
    <w:rsid w:val="0030798C"/>
    <w:rsid w:val="003109E6"/>
    <w:rsid w:val="00310AE8"/>
    <w:rsid w:val="00313D5A"/>
    <w:rsid w:val="00313DA6"/>
    <w:rsid w:val="00314614"/>
    <w:rsid w:val="0031699A"/>
    <w:rsid w:val="00316BF1"/>
    <w:rsid w:val="003200EB"/>
    <w:rsid w:val="003202BD"/>
    <w:rsid w:val="00321544"/>
    <w:rsid w:val="003223A8"/>
    <w:rsid w:val="00324046"/>
    <w:rsid w:val="00324451"/>
    <w:rsid w:val="00324AB0"/>
    <w:rsid w:val="00324DDF"/>
    <w:rsid w:val="00324F3A"/>
    <w:rsid w:val="003251D2"/>
    <w:rsid w:val="00325810"/>
    <w:rsid w:val="00325A80"/>
    <w:rsid w:val="003269F3"/>
    <w:rsid w:val="00326C80"/>
    <w:rsid w:val="00327650"/>
    <w:rsid w:val="00327CBF"/>
    <w:rsid w:val="00330683"/>
    <w:rsid w:val="00330699"/>
    <w:rsid w:val="003326CE"/>
    <w:rsid w:val="00332CA4"/>
    <w:rsid w:val="003332D1"/>
    <w:rsid w:val="003337D8"/>
    <w:rsid w:val="00333CF4"/>
    <w:rsid w:val="00335617"/>
    <w:rsid w:val="00335A95"/>
    <w:rsid w:val="003361ED"/>
    <w:rsid w:val="00336457"/>
    <w:rsid w:val="00336552"/>
    <w:rsid w:val="00336FDD"/>
    <w:rsid w:val="0033769D"/>
    <w:rsid w:val="0034071F"/>
    <w:rsid w:val="00340A0E"/>
    <w:rsid w:val="00340D8E"/>
    <w:rsid w:val="0034123F"/>
    <w:rsid w:val="00343127"/>
    <w:rsid w:val="00344BA5"/>
    <w:rsid w:val="00345544"/>
    <w:rsid w:val="00345773"/>
    <w:rsid w:val="00346878"/>
    <w:rsid w:val="003473D1"/>
    <w:rsid w:val="00347ABF"/>
    <w:rsid w:val="00347F44"/>
    <w:rsid w:val="00351665"/>
    <w:rsid w:val="00351AF4"/>
    <w:rsid w:val="0035257F"/>
    <w:rsid w:val="00352D97"/>
    <w:rsid w:val="00352E30"/>
    <w:rsid w:val="00352FCC"/>
    <w:rsid w:val="0035353B"/>
    <w:rsid w:val="00353752"/>
    <w:rsid w:val="0035390A"/>
    <w:rsid w:val="003548B1"/>
    <w:rsid w:val="00354C04"/>
    <w:rsid w:val="0035514D"/>
    <w:rsid w:val="0035580B"/>
    <w:rsid w:val="00355970"/>
    <w:rsid w:val="00355CCA"/>
    <w:rsid w:val="00356188"/>
    <w:rsid w:val="0035679C"/>
    <w:rsid w:val="00357644"/>
    <w:rsid w:val="00360089"/>
    <w:rsid w:val="00360162"/>
    <w:rsid w:val="0036088A"/>
    <w:rsid w:val="00360C0F"/>
    <w:rsid w:val="00360C45"/>
    <w:rsid w:val="0036125D"/>
    <w:rsid w:val="00361D0D"/>
    <w:rsid w:val="00361EE0"/>
    <w:rsid w:val="00362153"/>
    <w:rsid w:val="003621B6"/>
    <w:rsid w:val="00362739"/>
    <w:rsid w:val="00365027"/>
    <w:rsid w:val="00366A8E"/>
    <w:rsid w:val="003705EB"/>
    <w:rsid w:val="003713AF"/>
    <w:rsid w:val="003736B9"/>
    <w:rsid w:val="00373E56"/>
    <w:rsid w:val="00374642"/>
    <w:rsid w:val="003747D7"/>
    <w:rsid w:val="00375576"/>
    <w:rsid w:val="00375D1A"/>
    <w:rsid w:val="003763BC"/>
    <w:rsid w:val="003768F3"/>
    <w:rsid w:val="003771F3"/>
    <w:rsid w:val="003774CC"/>
    <w:rsid w:val="00380BE5"/>
    <w:rsid w:val="00380E65"/>
    <w:rsid w:val="00382630"/>
    <w:rsid w:val="00382BAE"/>
    <w:rsid w:val="00382E17"/>
    <w:rsid w:val="00384066"/>
    <w:rsid w:val="003849ED"/>
    <w:rsid w:val="00384A78"/>
    <w:rsid w:val="00384B25"/>
    <w:rsid w:val="003924CA"/>
    <w:rsid w:val="00392F03"/>
    <w:rsid w:val="0039367F"/>
    <w:rsid w:val="003936D4"/>
    <w:rsid w:val="00394026"/>
    <w:rsid w:val="00394959"/>
    <w:rsid w:val="00395574"/>
    <w:rsid w:val="0039654F"/>
    <w:rsid w:val="003978D7"/>
    <w:rsid w:val="003A046C"/>
    <w:rsid w:val="003A163F"/>
    <w:rsid w:val="003A2989"/>
    <w:rsid w:val="003A3427"/>
    <w:rsid w:val="003A3450"/>
    <w:rsid w:val="003A39C0"/>
    <w:rsid w:val="003A437B"/>
    <w:rsid w:val="003A4B4E"/>
    <w:rsid w:val="003A4DE9"/>
    <w:rsid w:val="003A4F3B"/>
    <w:rsid w:val="003A5027"/>
    <w:rsid w:val="003A566B"/>
    <w:rsid w:val="003A692D"/>
    <w:rsid w:val="003B0586"/>
    <w:rsid w:val="003B0692"/>
    <w:rsid w:val="003B14B8"/>
    <w:rsid w:val="003B160B"/>
    <w:rsid w:val="003B1684"/>
    <w:rsid w:val="003B18E4"/>
    <w:rsid w:val="003B1CEA"/>
    <w:rsid w:val="003B1EE8"/>
    <w:rsid w:val="003B2421"/>
    <w:rsid w:val="003B4D44"/>
    <w:rsid w:val="003B525D"/>
    <w:rsid w:val="003B5987"/>
    <w:rsid w:val="003B5C6A"/>
    <w:rsid w:val="003B640F"/>
    <w:rsid w:val="003B6747"/>
    <w:rsid w:val="003B78B1"/>
    <w:rsid w:val="003B78C7"/>
    <w:rsid w:val="003C3D9B"/>
    <w:rsid w:val="003C4777"/>
    <w:rsid w:val="003C492A"/>
    <w:rsid w:val="003C560F"/>
    <w:rsid w:val="003C5B53"/>
    <w:rsid w:val="003C60F4"/>
    <w:rsid w:val="003C74EF"/>
    <w:rsid w:val="003D0F18"/>
    <w:rsid w:val="003D1E28"/>
    <w:rsid w:val="003D2127"/>
    <w:rsid w:val="003D46F5"/>
    <w:rsid w:val="003D50BE"/>
    <w:rsid w:val="003D50EB"/>
    <w:rsid w:val="003D59A2"/>
    <w:rsid w:val="003D6656"/>
    <w:rsid w:val="003D770A"/>
    <w:rsid w:val="003D7F83"/>
    <w:rsid w:val="003E06FE"/>
    <w:rsid w:val="003E1EDC"/>
    <w:rsid w:val="003E2649"/>
    <w:rsid w:val="003E3B3C"/>
    <w:rsid w:val="003E3B41"/>
    <w:rsid w:val="003E40A6"/>
    <w:rsid w:val="003E5B52"/>
    <w:rsid w:val="003E6236"/>
    <w:rsid w:val="003E6B7D"/>
    <w:rsid w:val="003E738F"/>
    <w:rsid w:val="003E78C3"/>
    <w:rsid w:val="003E7CF8"/>
    <w:rsid w:val="003F0CD8"/>
    <w:rsid w:val="003F1873"/>
    <w:rsid w:val="003F3459"/>
    <w:rsid w:val="003F37BD"/>
    <w:rsid w:val="003F3AD1"/>
    <w:rsid w:val="003F5169"/>
    <w:rsid w:val="003F618A"/>
    <w:rsid w:val="003F6FFA"/>
    <w:rsid w:val="003F708F"/>
    <w:rsid w:val="003F7211"/>
    <w:rsid w:val="00400E42"/>
    <w:rsid w:val="00402949"/>
    <w:rsid w:val="00402AD2"/>
    <w:rsid w:val="0040308D"/>
    <w:rsid w:val="0040381F"/>
    <w:rsid w:val="00403CBA"/>
    <w:rsid w:val="004040C2"/>
    <w:rsid w:val="00404174"/>
    <w:rsid w:val="0040671F"/>
    <w:rsid w:val="004068D9"/>
    <w:rsid w:val="00406E28"/>
    <w:rsid w:val="0040779B"/>
    <w:rsid w:val="0040784F"/>
    <w:rsid w:val="00407CD3"/>
    <w:rsid w:val="00410A5E"/>
    <w:rsid w:val="00410D09"/>
    <w:rsid w:val="00411614"/>
    <w:rsid w:val="004119BA"/>
    <w:rsid w:val="00411CFF"/>
    <w:rsid w:val="004121EC"/>
    <w:rsid w:val="00413D6D"/>
    <w:rsid w:val="004140E1"/>
    <w:rsid w:val="00416643"/>
    <w:rsid w:val="00416822"/>
    <w:rsid w:val="00416B9A"/>
    <w:rsid w:val="00416BD0"/>
    <w:rsid w:val="0041735C"/>
    <w:rsid w:val="0042137A"/>
    <w:rsid w:val="00422B7B"/>
    <w:rsid w:val="00423B2C"/>
    <w:rsid w:val="00424A3C"/>
    <w:rsid w:val="00424F17"/>
    <w:rsid w:val="004266F7"/>
    <w:rsid w:val="0042774A"/>
    <w:rsid w:val="00427D24"/>
    <w:rsid w:val="0043012F"/>
    <w:rsid w:val="0043060F"/>
    <w:rsid w:val="0043346C"/>
    <w:rsid w:val="00434BDC"/>
    <w:rsid w:val="00435857"/>
    <w:rsid w:val="004370EF"/>
    <w:rsid w:val="004374FB"/>
    <w:rsid w:val="004400ED"/>
    <w:rsid w:val="004404FF"/>
    <w:rsid w:val="00441354"/>
    <w:rsid w:val="00442156"/>
    <w:rsid w:val="004425EE"/>
    <w:rsid w:val="004427AF"/>
    <w:rsid w:val="00442E17"/>
    <w:rsid w:val="0044328B"/>
    <w:rsid w:val="004436EE"/>
    <w:rsid w:val="004450A8"/>
    <w:rsid w:val="00446855"/>
    <w:rsid w:val="00446A5A"/>
    <w:rsid w:val="00447DD5"/>
    <w:rsid w:val="00450174"/>
    <w:rsid w:val="00450D7A"/>
    <w:rsid w:val="00451CA7"/>
    <w:rsid w:val="00453001"/>
    <w:rsid w:val="004535D9"/>
    <w:rsid w:val="00454152"/>
    <w:rsid w:val="00455302"/>
    <w:rsid w:val="00455402"/>
    <w:rsid w:val="00455920"/>
    <w:rsid w:val="00455BDB"/>
    <w:rsid w:val="00455C96"/>
    <w:rsid w:val="00456256"/>
    <w:rsid w:val="00456D4B"/>
    <w:rsid w:val="00457CEE"/>
    <w:rsid w:val="004606AC"/>
    <w:rsid w:val="00460AAC"/>
    <w:rsid w:val="00460BC7"/>
    <w:rsid w:val="00461C69"/>
    <w:rsid w:val="00461F87"/>
    <w:rsid w:val="0046201D"/>
    <w:rsid w:val="00462DDC"/>
    <w:rsid w:val="00465823"/>
    <w:rsid w:val="004667BA"/>
    <w:rsid w:val="00466954"/>
    <w:rsid w:val="00466CBA"/>
    <w:rsid w:val="00466FE7"/>
    <w:rsid w:val="00467800"/>
    <w:rsid w:val="004706B1"/>
    <w:rsid w:val="00470EFD"/>
    <w:rsid w:val="00471147"/>
    <w:rsid w:val="00471520"/>
    <w:rsid w:val="00471E74"/>
    <w:rsid w:val="00472673"/>
    <w:rsid w:val="00473798"/>
    <w:rsid w:val="004738B3"/>
    <w:rsid w:val="00473AEC"/>
    <w:rsid w:val="00473EDB"/>
    <w:rsid w:val="0047470B"/>
    <w:rsid w:val="00476060"/>
    <w:rsid w:val="004762B9"/>
    <w:rsid w:val="0047652B"/>
    <w:rsid w:val="00476746"/>
    <w:rsid w:val="00477801"/>
    <w:rsid w:val="004810D7"/>
    <w:rsid w:val="00481832"/>
    <w:rsid w:val="004818AC"/>
    <w:rsid w:val="00481B65"/>
    <w:rsid w:val="004821E8"/>
    <w:rsid w:val="00482B52"/>
    <w:rsid w:val="00483447"/>
    <w:rsid w:val="00483658"/>
    <w:rsid w:val="00483B92"/>
    <w:rsid w:val="00484045"/>
    <w:rsid w:val="00484BF7"/>
    <w:rsid w:val="00486F5D"/>
    <w:rsid w:val="004871EF"/>
    <w:rsid w:val="00487E81"/>
    <w:rsid w:val="004902E2"/>
    <w:rsid w:val="00490EEF"/>
    <w:rsid w:val="004911F5"/>
    <w:rsid w:val="004912E1"/>
    <w:rsid w:val="00491A62"/>
    <w:rsid w:val="00492C7E"/>
    <w:rsid w:val="004932F7"/>
    <w:rsid w:val="00494EE7"/>
    <w:rsid w:val="00494F1A"/>
    <w:rsid w:val="004A04A1"/>
    <w:rsid w:val="004A09B8"/>
    <w:rsid w:val="004A249D"/>
    <w:rsid w:val="004A3A5F"/>
    <w:rsid w:val="004A46C8"/>
    <w:rsid w:val="004A4954"/>
    <w:rsid w:val="004A6647"/>
    <w:rsid w:val="004A686E"/>
    <w:rsid w:val="004A6C69"/>
    <w:rsid w:val="004A73F4"/>
    <w:rsid w:val="004B0ACA"/>
    <w:rsid w:val="004B1411"/>
    <w:rsid w:val="004B1607"/>
    <w:rsid w:val="004B1AEF"/>
    <w:rsid w:val="004B3CA7"/>
    <w:rsid w:val="004B3D7E"/>
    <w:rsid w:val="004B5207"/>
    <w:rsid w:val="004B6638"/>
    <w:rsid w:val="004B779D"/>
    <w:rsid w:val="004C0059"/>
    <w:rsid w:val="004C1651"/>
    <w:rsid w:val="004C2420"/>
    <w:rsid w:val="004C44E8"/>
    <w:rsid w:val="004C4A50"/>
    <w:rsid w:val="004C4E1A"/>
    <w:rsid w:val="004C5087"/>
    <w:rsid w:val="004C5DE6"/>
    <w:rsid w:val="004C6EBC"/>
    <w:rsid w:val="004C7A28"/>
    <w:rsid w:val="004C7A4D"/>
    <w:rsid w:val="004D0561"/>
    <w:rsid w:val="004D1D0E"/>
    <w:rsid w:val="004D2633"/>
    <w:rsid w:val="004D3165"/>
    <w:rsid w:val="004D3BE4"/>
    <w:rsid w:val="004D3C1D"/>
    <w:rsid w:val="004D3F18"/>
    <w:rsid w:val="004D55E4"/>
    <w:rsid w:val="004D63B0"/>
    <w:rsid w:val="004D7B9E"/>
    <w:rsid w:val="004E033C"/>
    <w:rsid w:val="004E0D94"/>
    <w:rsid w:val="004E1560"/>
    <w:rsid w:val="004E2175"/>
    <w:rsid w:val="004E3872"/>
    <w:rsid w:val="004E45D4"/>
    <w:rsid w:val="004E52C8"/>
    <w:rsid w:val="004E5C86"/>
    <w:rsid w:val="004E5E7F"/>
    <w:rsid w:val="004E717E"/>
    <w:rsid w:val="004E77FD"/>
    <w:rsid w:val="004E7831"/>
    <w:rsid w:val="004E7C0B"/>
    <w:rsid w:val="004F206E"/>
    <w:rsid w:val="004F2765"/>
    <w:rsid w:val="004F2A79"/>
    <w:rsid w:val="004F39B4"/>
    <w:rsid w:val="004F3B7C"/>
    <w:rsid w:val="004F3E59"/>
    <w:rsid w:val="004F4235"/>
    <w:rsid w:val="004F42D0"/>
    <w:rsid w:val="004F4E97"/>
    <w:rsid w:val="004F50F4"/>
    <w:rsid w:val="004F516C"/>
    <w:rsid w:val="004F5D42"/>
    <w:rsid w:val="004F62F7"/>
    <w:rsid w:val="004F639D"/>
    <w:rsid w:val="004F65B3"/>
    <w:rsid w:val="004F6D74"/>
    <w:rsid w:val="004F7524"/>
    <w:rsid w:val="004F7C92"/>
    <w:rsid w:val="0050056C"/>
    <w:rsid w:val="005055AE"/>
    <w:rsid w:val="00505786"/>
    <w:rsid w:val="00505939"/>
    <w:rsid w:val="00505A3F"/>
    <w:rsid w:val="00506BD5"/>
    <w:rsid w:val="005078E1"/>
    <w:rsid w:val="00510FF5"/>
    <w:rsid w:val="00511067"/>
    <w:rsid w:val="005110C1"/>
    <w:rsid w:val="0051194D"/>
    <w:rsid w:val="0051237E"/>
    <w:rsid w:val="00513534"/>
    <w:rsid w:val="005140E8"/>
    <w:rsid w:val="0051442E"/>
    <w:rsid w:val="0051492B"/>
    <w:rsid w:val="00515153"/>
    <w:rsid w:val="005155E6"/>
    <w:rsid w:val="005162B9"/>
    <w:rsid w:val="005169B8"/>
    <w:rsid w:val="00517758"/>
    <w:rsid w:val="00517A43"/>
    <w:rsid w:val="00520140"/>
    <w:rsid w:val="00520BFA"/>
    <w:rsid w:val="00521429"/>
    <w:rsid w:val="005218C8"/>
    <w:rsid w:val="00521CF5"/>
    <w:rsid w:val="00521FD5"/>
    <w:rsid w:val="0052300C"/>
    <w:rsid w:val="0052321B"/>
    <w:rsid w:val="005244E9"/>
    <w:rsid w:val="00524BE9"/>
    <w:rsid w:val="00525B71"/>
    <w:rsid w:val="00526438"/>
    <w:rsid w:val="0052691A"/>
    <w:rsid w:val="00526CD5"/>
    <w:rsid w:val="005273C7"/>
    <w:rsid w:val="00527D8F"/>
    <w:rsid w:val="00530497"/>
    <w:rsid w:val="00530594"/>
    <w:rsid w:val="00530AD2"/>
    <w:rsid w:val="00531D4B"/>
    <w:rsid w:val="00532242"/>
    <w:rsid w:val="00532252"/>
    <w:rsid w:val="00532FDC"/>
    <w:rsid w:val="005331A7"/>
    <w:rsid w:val="0053448B"/>
    <w:rsid w:val="00534700"/>
    <w:rsid w:val="00534C1A"/>
    <w:rsid w:val="00534C8C"/>
    <w:rsid w:val="00535084"/>
    <w:rsid w:val="00535387"/>
    <w:rsid w:val="00535DC2"/>
    <w:rsid w:val="0053604A"/>
    <w:rsid w:val="005365B4"/>
    <w:rsid w:val="0053774B"/>
    <w:rsid w:val="00537F0F"/>
    <w:rsid w:val="00540256"/>
    <w:rsid w:val="00541924"/>
    <w:rsid w:val="005426FE"/>
    <w:rsid w:val="005430D5"/>
    <w:rsid w:val="00543916"/>
    <w:rsid w:val="00543B57"/>
    <w:rsid w:val="0054450D"/>
    <w:rsid w:val="0054512D"/>
    <w:rsid w:val="005456C7"/>
    <w:rsid w:val="00546B56"/>
    <w:rsid w:val="00551D35"/>
    <w:rsid w:val="00552A89"/>
    <w:rsid w:val="00553947"/>
    <w:rsid w:val="00554864"/>
    <w:rsid w:val="00555521"/>
    <w:rsid w:val="005558EC"/>
    <w:rsid w:val="00555999"/>
    <w:rsid w:val="00555E2A"/>
    <w:rsid w:val="005560F0"/>
    <w:rsid w:val="005579B9"/>
    <w:rsid w:val="00557C4F"/>
    <w:rsid w:val="00557FFB"/>
    <w:rsid w:val="00560383"/>
    <w:rsid w:val="005605E0"/>
    <w:rsid w:val="005611C7"/>
    <w:rsid w:val="00564109"/>
    <w:rsid w:val="00565CE0"/>
    <w:rsid w:val="005673B5"/>
    <w:rsid w:val="005674E8"/>
    <w:rsid w:val="00567E9D"/>
    <w:rsid w:val="0057025C"/>
    <w:rsid w:val="005710B2"/>
    <w:rsid w:val="0057193A"/>
    <w:rsid w:val="005720A9"/>
    <w:rsid w:val="005730AC"/>
    <w:rsid w:val="005736F9"/>
    <w:rsid w:val="005737DD"/>
    <w:rsid w:val="0057384D"/>
    <w:rsid w:val="00573F4A"/>
    <w:rsid w:val="005742EE"/>
    <w:rsid w:val="0057443E"/>
    <w:rsid w:val="005750E6"/>
    <w:rsid w:val="005755BD"/>
    <w:rsid w:val="00577788"/>
    <w:rsid w:val="00580070"/>
    <w:rsid w:val="005806B1"/>
    <w:rsid w:val="00580AEC"/>
    <w:rsid w:val="00581C8C"/>
    <w:rsid w:val="005837F9"/>
    <w:rsid w:val="00584007"/>
    <w:rsid w:val="00584B9D"/>
    <w:rsid w:val="00584BD5"/>
    <w:rsid w:val="00587179"/>
    <w:rsid w:val="005913CF"/>
    <w:rsid w:val="00591CAA"/>
    <w:rsid w:val="00591CEB"/>
    <w:rsid w:val="00592D83"/>
    <w:rsid w:val="005936B9"/>
    <w:rsid w:val="00593AA7"/>
    <w:rsid w:val="00594B29"/>
    <w:rsid w:val="00594F8F"/>
    <w:rsid w:val="005962FB"/>
    <w:rsid w:val="00596350"/>
    <w:rsid w:val="00596B74"/>
    <w:rsid w:val="00597F78"/>
    <w:rsid w:val="005A0D5B"/>
    <w:rsid w:val="005A1261"/>
    <w:rsid w:val="005A15E5"/>
    <w:rsid w:val="005A1C80"/>
    <w:rsid w:val="005A5E2C"/>
    <w:rsid w:val="005A62A8"/>
    <w:rsid w:val="005A78DD"/>
    <w:rsid w:val="005A7BDC"/>
    <w:rsid w:val="005B01C4"/>
    <w:rsid w:val="005B184A"/>
    <w:rsid w:val="005B19FD"/>
    <w:rsid w:val="005B20B9"/>
    <w:rsid w:val="005B34DA"/>
    <w:rsid w:val="005B35A0"/>
    <w:rsid w:val="005B3A8A"/>
    <w:rsid w:val="005B3CCD"/>
    <w:rsid w:val="005B4385"/>
    <w:rsid w:val="005B4B20"/>
    <w:rsid w:val="005B55FA"/>
    <w:rsid w:val="005B6843"/>
    <w:rsid w:val="005C0BF7"/>
    <w:rsid w:val="005C13A1"/>
    <w:rsid w:val="005C26F7"/>
    <w:rsid w:val="005C2CA2"/>
    <w:rsid w:val="005C374F"/>
    <w:rsid w:val="005C5563"/>
    <w:rsid w:val="005C6742"/>
    <w:rsid w:val="005C7493"/>
    <w:rsid w:val="005D0942"/>
    <w:rsid w:val="005D1745"/>
    <w:rsid w:val="005D1F94"/>
    <w:rsid w:val="005D22E9"/>
    <w:rsid w:val="005D2CAA"/>
    <w:rsid w:val="005D36F9"/>
    <w:rsid w:val="005D3A5C"/>
    <w:rsid w:val="005D3FED"/>
    <w:rsid w:val="005D5830"/>
    <w:rsid w:val="005D5940"/>
    <w:rsid w:val="005D5A38"/>
    <w:rsid w:val="005D5CD4"/>
    <w:rsid w:val="005D5DC1"/>
    <w:rsid w:val="005D6227"/>
    <w:rsid w:val="005D63E3"/>
    <w:rsid w:val="005D649D"/>
    <w:rsid w:val="005D6A17"/>
    <w:rsid w:val="005D6DBD"/>
    <w:rsid w:val="005D72A2"/>
    <w:rsid w:val="005E041B"/>
    <w:rsid w:val="005E0F08"/>
    <w:rsid w:val="005E0F3C"/>
    <w:rsid w:val="005E198B"/>
    <w:rsid w:val="005E200B"/>
    <w:rsid w:val="005E2B31"/>
    <w:rsid w:val="005E4B18"/>
    <w:rsid w:val="005E4CD0"/>
    <w:rsid w:val="005E69A9"/>
    <w:rsid w:val="005E6E7F"/>
    <w:rsid w:val="005E7730"/>
    <w:rsid w:val="005E780A"/>
    <w:rsid w:val="005E7BE5"/>
    <w:rsid w:val="005E7C91"/>
    <w:rsid w:val="005F010B"/>
    <w:rsid w:val="005F1509"/>
    <w:rsid w:val="005F182E"/>
    <w:rsid w:val="005F1E7E"/>
    <w:rsid w:val="005F2FCE"/>
    <w:rsid w:val="005F4996"/>
    <w:rsid w:val="005F4FBF"/>
    <w:rsid w:val="005F55C5"/>
    <w:rsid w:val="005F64AB"/>
    <w:rsid w:val="005F6DE2"/>
    <w:rsid w:val="005F7104"/>
    <w:rsid w:val="005F71BB"/>
    <w:rsid w:val="005F7CEF"/>
    <w:rsid w:val="0060002B"/>
    <w:rsid w:val="006000DB"/>
    <w:rsid w:val="00602223"/>
    <w:rsid w:val="0060229F"/>
    <w:rsid w:val="00602E06"/>
    <w:rsid w:val="006032F5"/>
    <w:rsid w:val="0060356D"/>
    <w:rsid w:val="006039A5"/>
    <w:rsid w:val="00603D28"/>
    <w:rsid w:val="006048D5"/>
    <w:rsid w:val="00604F17"/>
    <w:rsid w:val="00604FFA"/>
    <w:rsid w:val="00605484"/>
    <w:rsid w:val="00606C9D"/>
    <w:rsid w:val="006074EB"/>
    <w:rsid w:val="0060792D"/>
    <w:rsid w:val="006104B7"/>
    <w:rsid w:val="0061154F"/>
    <w:rsid w:val="006117A1"/>
    <w:rsid w:val="00611CA4"/>
    <w:rsid w:val="00614890"/>
    <w:rsid w:val="00615768"/>
    <w:rsid w:val="00615ED0"/>
    <w:rsid w:val="00617EA4"/>
    <w:rsid w:val="00624049"/>
    <w:rsid w:val="006243CB"/>
    <w:rsid w:val="006254E9"/>
    <w:rsid w:val="00626A28"/>
    <w:rsid w:val="006311E0"/>
    <w:rsid w:val="00632055"/>
    <w:rsid w:val="00632F11"/>
    <w:rsid w:val="00633FEA"/>
    <w:rsid w:val="006346E1"/>
    <w:rsid w:val="00635ABF"/>
    <w:rsid w:val="006364EE"/>
    <w:rsid w:val="006401F7"/>
    <w:rsid w:val="0064160D"/>
    <w:rsid w:val="00641E06"/>
    <w:rsid w:val="00641F88"/>
    <w:rsid w:val="006424E0"/>
    <w:rsid w:val="006427E9"/>
    <w:rsid w:val="00642F77"/>
    <w:rsid w:val="006438A8"/>
    <w:rsid w:val="00643A04"/>
    <w:rsid w:val="00643E1B"/>
    <w:rsid w:val="0064408D"/>
    <w:rsid w:val="006443CD"/>
    <w:rsid w:val="006449CA"/>
    <w:rsid w:val="00644F0A"/>
    <w:rsid w:val="00645074"/>
    <w:rsid w:val="00646B7F"/>
    <w:rsid w:val="00650808"/>
    <w:rsid w:val="0065084C"/>
    <w:rsid w:val="00651173"/>
    <w:rsid w:val="00651438"/>
    <w:rsid w:val="00651BB0"/>
    <w:rsid w:val="00653CF6"/>
    <w:rsid w:val="0065432C"/>
    <w:rsid w:val="00656706"/>
    <w:rsid w:val="0065700C"/>
    <w:rsid w:val="00657205"/>
    <w:rsid w:val="006603CC"/>
    <w:rsid w:val="006606F0"/>
    <w:rsid w:val="00660EBD"/>
    <w:rsid w:val="00662E84"/>
    <w:rsid w:val="00664318"/>
    <w:rsid w:val="0066573F"/>
    <w:rsid w:val="006667B3"/>
    <w:rsid w:val="0066680A"/>
    <w:rsid w:val="006673F5"/>
    <w:rsid w:val="00670E84"/>
    <w:rsid w:val="00670F50"/>
    <w:rsid w:val="00672FAA"/>
    <w:rsid w:val="00674026"/>
    <w:rsid w:val="00674DB7"/>
    <w:rsid w:val="0067557A"/>
    <w:rsid w:val="00675778"/>
    <w:rsid w:val="0067591C"/>
    <w:rsid w:val="0068106C"/>
    <w:rsid w:val="00681ECE"/>
    <w:rsid w:val="00683758"/>
    <w:rsid w:val="0068393F"/>
    <w:rsid w:val="00683E9E"/>
    <w:rsid w:val="00686121"/>
    <w:rsid w:val="0068629B"/>
    <w:rsid w:val="0068636E"/>
    <w:rsid w:val="006871F2"/>
    <w:rsid w:val="00687EA8"/>
    <w:rsid w:val="0069068E"/>
    <w:rsid w:val="00691B0A"/>
    <w:rsid w:val="00691F9E"/>
    <w:rsid w:val="00692D22"/>
    <w:rsid w:val="006939CE"/>
    <w:rsid w:val="006941F4"/>
    <w:rsid w:val="00695F99"/>
    <w:rsid w:val="006973A6"/>
    <w:rsid w:val="0069740F"/>
    <w:rsid w:val="0069779D"/>
    <w:rsid w:val="00697CCB"/>
    <w:rsid w:val="006A1D88"/>
    <w:rsid w:val="006A2C8D"/>
    <w:rsid w:val="006A5478"/>
    <w:rsid w:val="006A58B8"/>
    <w:rsid w:val="006A5A75"/>
    <w:rsid w:val="006A6121"/>
    <w:rsid w:val="006A6348"/>
    <w:rsid w:val="006A688E"/>
    <w:rsid w:val="006A6D1A"/>
    <w:rsid w:val="006A716C"/>
    <w:rsid w:val="006B0B52"/>
    <w:rsid w:val="006B3DC6"/>
    <w:rsid w:val="006B4404"/>
    <w:rsid w:val="006B4411"/>
    <w:rsid w:val="006B592D"/>
    <w:rsid w:val="006B64DB"/>
    <w:rsid w:val="006B6A18"/>
    <w:rsid w:val="006B6DD8"/>
    <w:rsid w:val="006B6EB6"/>
    <w:rsid w:val="006B73BF"/>
    <w:rsid w:val="006C04F9"/>
    <w:rsid w:val="006C0FEC"/>
    <w:rsid w:val="006C1E78"/>
    <w:rsid w:val="006C2364"/>
    <w:rsid w:val="006C2A31"/>
    <w:rsid w:val="006C327D"/>
    <w:rsid w:val="006C38E6"/>
    <w:rsid w:val="006C3AA3"/>
    <w:rsid w:val="006C3C39"/>
    <w:rsid w:val="006C428A"/>
    <w:rsid w:val="006C50E1"/>
    <w:rsid w:val="006C519A"/>
    <w:rsid w:val="006C6111"/>
    <w:rsid w:val="006C647F"/>
    <w:rsid w:val="006D1666"/>
    <w:rsid w:val="006D22E3"/>
    <w:rsid w:val="006D2D1D"/>
    <w:rsid w:val="006D4595"/>
    <w:rsid w:val="006D544C"/>
    <w:rsid w:val="006D5DA9"/>
    <w:rsid w:val="006D5FA3"/>
    <w:rsid w:val="006D619A"/>
    <w:rsid w:val="006D6C1A"/>
    <w:rsid w:val="006D768A"/>
    <w:rsid w:val="006D7F10"/>
    <w:rsid w:val="006E197F"/>
    <w:rsid w:val="006E2573"/>
    <w:rsid w:val="006E5C09"/>
    <w:rsid w:val="006E68DA"/>
    <w:rsid w:val="006E6C80"/>
    <w:rsid w:val="006E7FBA"/>
    <w:rsid w:val="006F0473"/>
    <w:rsid w:val="006F0CE7"/>
    <w:rsid w:val="006F0E48"/>
    <w:rsid w:val="006F0F55"/>
    <w:rsid w:val="006F1975"/>
    <w:rsid w:val="006F2DE4"/>
    <w:rsid w:val="006F3274"/>
    <w:rsid w:val="006F3D79"/>
    <w:rsid w:val="006F4577"/>
    <w:rsid w:val="006F4C75"/>
    <w:rsid w:val="006F651B"/>
    <w:rsid w:val="006F66DA"/>
    <w:rsid w:val="006F6A7A"/>
    <w:rsid w:val="006F6B37"/>
    <w:rsid w:val="006F6EEF"/>
    <w:rsid w:val="006F77C7"/>
    <w:rsid w:val="007003E6"/>
    <w:rsid w:val="00700F7D"/>
    <w:rsid w:val="007013BD"/>
    <w:rsid w:val="0070179A"/>
    <w:rsid w:val="00703A8A"/>
    <w:rsid w:val="00703B82"/>
    <w:rsid w:val="00705074"/>
    <w:rsid w:val="00705D59"/>
    <w:rsid w:val="007065A6"/>
    <w:rsid w:val="007065CF"/>
    <w:rsid w:val="00706E9C"/>
    <w:rsid w:val="0070761C"/>
    <w:rsid w:val="007079D4"/>
    <w:rsid w:val="00710890"/>
    <w:rsid w:val="00710899"/>
    <w:rsid w:val="00712070"/>
    <w:rsid w:val="007125A4"/>
    <w:rsid w:val="00713E2E"/>
    <w:rsid w:val="00716622"/>
    <w:rsid w:val="007169FF"/>
    <w:rsid w:val="00716CAA"/>
    <w:rsid w:val="007173D1"/>
    <w:rsid w:val="00717972"/>
    <w:rsid w:val="00720139"/>
    <w:rsid w:val="007208C9"/>
    <w:rsid w:val="0072171E"/>
    <w:rsid w:val="007238F1"/>
    <w:rsid w:val="00723949"/>
    <w:rsid w:val="00723DE6"/>
    <w:rsid w:val="00724249"/>
    <w:rsid w:val="0072448E"/>
    <w:rsid w:val="00726540"/>
    <w:rsid w:val="00726A89"/>
    <w:rsid w:val="00726BD5"/>
    <w:rsid w:val="00726BFA"/>
    <w:rsid w:val="00726D02"/>
    <w:rsid w:val="00727E16"/>
    <w:rsid w:val="00731385"/>
    <w:rsid w:val="007317E7"/>
    <w:rsid w:val="0073183A"/>
    <w:rsid w:val="00731C04"/>
    <w:rsid w:val="007325B9"/>
    <w:rsid w:val="00732AA7"/>
    <w:rsid w:val="0073353A"/>
    <w:rsid w:val="00733939"/>
    <w:rsid w:val="00733AFA"/>
    <w:rsid w:val="00734054"/>
    <w:rsid w:val="00734321"/>
    <w:rsid w:val="00734614"/>
    <w:rsid w:val="00735E10"/>
    <w:rsid w:val="00736291"/>
    <w:rsid w:val="00737277"/>
    <w:rsid w:val="00737F21"/>
    <w:rsid w:val="007403DA"/>
    <w:rsid w:val="007405D9"/>
    <w:rsid w:val="00740841"/>
    <w:rsid w:val="0074126F"/>
    <w:rsid w:val="007430DC"/>
    <w:rsid w:val="00744943"/>
    <w:rsid w:val="00745CF6"/>
    <w:rsid w:val="0074678D"/>
    <w:rsid w:val="007467F9"/>
    <w:rsid w:val="00747F43"/>
    <w:rsid w:val="0074DAE9"/>
    <w:rsid w:val="007503BA"/>
    <w:rsid w:val="007511AB"/>
    <w:rsid w:val="00751A1B"/>
    <w:rsid w:val="00752435"/>
    <w:rsid w:val="00753908"/>
    <w:rsid w:val="007541E5"/>
    <w:rsid w:val="00754739"/>
    <w:rsid w:val="00755DB3"/>
    <w:rsid w:val="007579FC"/>
    <w:rsid w:val="00757A7C"/>
    <w:rsid w:val="00757C60"/>
    <w:rsid w:val="0076056F"/>
    <w:rsid w:val="007616A8"/>
    <w:rsid w:val="00762C5B"/>
    <w:rsid w:val="00762E76"/>
    <w:rsid w:val="00763325"/>
    <w:rsid w:val="00765617"/>
    <w:rsid w:val="007658DF"/>
    <w:rsid w:val="007664A0"/>
    <w:rsid w:val="007709EB"/>
    <w:rsid w:val="00770C0D"/>
    <w:rsid w:val="007710B1"/>
    <w:rsid w:val="00771469"/>
    <w:rsid w:val="0077204A"/>
    <w:rsid w:val="00772A20"/>
    <w:rsid w:val="00772BCD"/>
    <w:rsid w:val="007730EE"/>
    <w:rsid w:val="00773BF3"/>
    <w:rsid w:val="00775053"/>
    <w:rsid w:val="00775358"/>
    <w:rsid w:val="00775360"/>
    <w:rsid w:val="007769A8"/>
    <w:rsid w:val="00776FCE"/>
    <w:rsid w:val="0077756F"/>
    <w:rsid w:val="007801B8"/>
    <w:rsid w:val="00780466"/>
    <w:rsid w:val="00782C93"/>
    <w:rsid w:val="00783471"/>
    <w:rsid w:val="0078405F"/>
    <w:rsid w:val="0078480F"/>
    <w:rsid w:val="0078497A"/>
    <w:rsid w:val="00786422"/>
    <w:rsid w:val="007869D0"/>
    <w:rsid w:val="00786C56"/>
    <w:rsid w:val="00787947"/>
    <w:rsid w:val="00787AB1"/>
    <w:rsid w:val="0079032A"/>
    <w:rsid w:val="00794035"/>
    <w:rsid w:val="00794234"/>
    <w:rsid w:val="00794A51"/>
    <w:rsid w:val="00794D9E"/>
    <w:rsid w:val="00795249"/>
    <w:rsid w:val="00796C5C"/>
    <w:rsid w:val="00796F60"/>
    <w:rsid w:val="007A0268"/>
    <w:rsid w:val="007A05A0"/>
    <w:rsid w:val="007A0776"/>
    <w:rsid w:val="007A156C"/>
    <w:rsid w:val="007A188D"/>
    <w:rsid w:val="007A194C"/>
    <w:rsid w:val="007A194F"/>
    <w:rsid w:val="007A31A2"/>
    <w:rsid w:val="007A45C3"/>
    <w:rsid w:val="007A52CF"/>
    <w:rsid w:val="007A5B9D"/>
    <w:rsid w:val="007A64A6"/>
    <w:rsid w:val="007A77C3"/>
    <w:rsid w:val="007A7F56"/>
    <w:rsid w:val="007A7F97"/>
    <w:rsid w:val="007B0093"/>
    <w:rsid w:val="007B0C10"/>
    <w:rsid w:val="007B170D"/>
    <w:rsid w:val="007B36E2"/>
    <w:rsid w:val="007B416E"/>
    <w:rsid w:val="007B4431"/>
    <w:rsid w:val="007B4B63"/>
    <w:rsid w:val="007B5BE3"/>
    <w:rsid w:val="007B627E"/>
    <w:rsid w:val="007B7625"/>
    <w:rsid w:val="007C0C38"/>
    <w:rsid w:val="007C1A9A"/>
    <w:rsid w:val="007C1E6E"/>
    <w:rsid w:val="007C1F06"/>
    <w:rsid w:val="007C1FA4"/>
    <w:rsid w:val="007C2777"/>
    <w:rsid w:val="007C2CDE"/>
    <w:rsid w:val="007C4239"/>
    <w:rsid w:val="007C4752"/>
    <w:rsid w:val="007C518A"/>
    <w:rsid w:val="007C61E4"/>
    <w:rsid w:val="007C6913"/>
    <w:rsid w:val="007C6FA7"/>
    <w:rsid w:val="007C726C"/>
    <w:rsid w:val="007C7E8E"/>
    <w:rsid w:val="007D036A"/>
    <w:rsid w:val="007D1C32"/>
    <w:rsid w:val="007D220B"/>
    <w:rsid w:val="007D439C"/>
    <w:rsid w:val="007D46E7"/>
    <w:rsid w:val="007D49EB"/>
    <w:rsid w:val="007D5E15"/>
    <w:rsid w:val="007D6058"/>
    <w:rsid w:val="007D724E"/>
    <w:rsid w:val="007E1329"/>
    <w:rsid w:val="007E1C18"/>
    <w:rsid w:val="007E2502"/>
    <w:rsid w:val="007E2A4A"/>
    <w:rsid w:val="007E4A1F"/>
    <w:rsid w:val="007E4D9A"/>
    <w:rsid w:val="007E54C0"/>
    <w:rsid w:val="007E6F43"/>
    <w:rsid w:val="007F2BCD"/>
    <w:rsid w:val="007F402B"/>
    <w:rsid w:val="007F46E7"/>
    <w:rsid w:val="007F4972"/>
    <w:rsid w:val="007F4B22"/>
    <w:rsid w:val="007F4CF1"/>
    <w:rsid w:val="007F555B"/>
    <w:rsid w:val="007F5916"/>
    <w:rsid w:val="007F5DF7"/>
    <w:rsid w:val="007F61D8"/>
    <w:rsid w:val="007F729D"/>
    <w:rsid w:val="007F73AB"/>
    <w:rsid w:val="007F770C"/>
    <w:rsid w:val="0080030D"/>
    <w:rsid w:val="00800B39"/>
    <w:rsid w:val="00802347"/>
    <w:rsid w:val="00802CAC"/>
    <w:rsid w:val="00802F8D"/>
    <w:rsid w:val="008052B9"/>
    <w:rsid w:val="0080624B"/>
    <w:rsid w:val="00806FFE"/>
    <w:rsid w:val="008070EF"/>
    <w:rsid w:val="0080777A"/>
    <w:rsid w:val="00807CCD"/>
    <w:rsid w:val="00811AB8"/>
    <w:rsid w:val="008124BA"/>
    <w:rsid w:val="00813944"/>
    <w:rsid w:val="00814018"/>
    <w:rsid w:val="00814940"/>
    <w:rsid w:val="00816302"/>
    <w:rsid w:val="008177BB"/>
    <w:rsid w:val="00817EDB"/>
    <w:rsid w:val="00820879"/>
    <w:rsid w:val="00821292"/>
    <w:rsid w:val="00822DB9"/>
    <w:rsid w:val="008232CF"/>
    <w:rsid w:val="008234F5"/>
    <w:rsid w:val="0082420D"/>
    <w:rsid w:val="00825029"/>
    <w:rsid w:val="008257B5"/>
    <w:rsid w:val="0082609B"/>
    <w:rsid w:val="00826228"/>
    <w:rsid w:val="00826567"/>
    <w:rsid w:val="00826C30"/>
    <w:rsid w:val="0082747D"/>
    <w:rsid w:val="00827516"/>
    <w:rsid w:val="00827948"/>
    <w:rsid w:val="00827AE0"/>
    <w:rsid w:val="00830062"/>
    <w:rsid w:val="0083017E"/>
    <w:rsid w:val="00831A04"/>
    <w:rsid w:val="00834A11"/>
    <w:rsid w:val="00834D0F"/>
    <w:rsid w:val="00834E97"/>
    <w:rsid w:val="008365DD"/>
    <w:rsid w:val="00837EFA"/>
    <w:rsid w:val="00840647"/>
    <w:rsid w:val="00840ED7"/>
    <w:rsid w:val="00842258"/>
    <w:rsid w:val="0084281E"/>
    <w:rsid w:val="00842AE2"/>
    <w:rsid w:val="00842BD1"/>
    <w:rsid w:val="008435FC"/>
    <w:rsid w:val="00844FF9"/>
    <w:rsid w:val="008459FB"/>
    <w:rsid w:val="0084627F"/>
    <w:rsid w:val="00847B8C"/>
    <w:rsid w:val="0085017B"/>
    <w:rsid w:val="00851EEF"/>
    <w:rsid w:val="00852445"/>
    <w:rsid w:val="0085354B"/>
    <w:rsid w:val="00853D83"/>
    <w:rsid w:val="0085432F"/>
    <w:rsid w:val="008546EC"/>
    <w:rsid w:val="0085589B"/>
    <w:rsid w:val="00856EE7"/>
    <w:rsid w:val="0085774F"/>
    <w:rsid w:val="00857E8E"/>
    <w:rsid w:val="00862389"/>
    <w:rsid w:val="008649EE"/>
    <w:rsid w:val="00865700"/>
    <w:rsid w:val="00866901"/>
    <w:rsid w:val="00866CA8"/>
    <w:rsid w:val="008677CE"/>
    <w:rsid w:val="00867929"/>
    <w:rsid w:val="00870C16"/>
    <w:rsid w:val="00870D2D"/>
    <w:rsid w:val="00872706"/>
    <w:rsid w:val="00873247"/>
    <w:rsid w:val="00873697"/>
    <w:rsid w:val="00874C03"/>
    <w:rsid w:val="008759ED"/>
    <w:rsid w:val="008761F6"/>
    <w:rsid w:val="00876998"/>
    <w:rsid w:val="00876DD1"/>
    <w:rsid w:val="00877E28"/>
    <w:rsid w:val="00877E5A"/>
    <w:rsid w:val="00880040"/>
    <w:rsid w:val="008836ED"/>
    <w:rsid w:val="00883A7B"/>
    <w:rsid w:val="00883EFB"/>
    <w:rsid w:val="008851C2"/>
    <w:rsid w:val="008856CC"/>
    <w:rsid w:val="0088695A"/>
    <w:rsid w:val="00890887"/>
    <w:rsid w:val="00890E39"/>
    <w:rsid w:val="00891292"/>
    <w:rsid w:val="008920D7"/>
    <w:rsid w:val="00892527"/>
    <w:rsid w:val="0089379B"/>
    <w:rsid w:val="00893DC7"/>
    <w:rsid w:val="00893F45"/>
    <w:rsid w:val="00895617"/>
    <w:rsid w:val="008960B9"/>
    <w:rsid w:val="00897281"/>
    <w:rsid w:val="00897B7F"/>
    <w:rsid w:val="00897E2C"/>
    <w:rsid w:val="00897EC0"/>
    <w:rsid w:val="008A071E"/>
    <w:rsid w:val="008A08C1"/>
    <w:rsid w:val="008A1248"/>
    <w:rsid w:val="008A2326"/>
    <w:rsid w:val="008A243B"/>
    <w:rsid w:val="008A3A99"/>
    <w:rsid w:val="008A3C3E"/>
    <w:rsid w:val="008A4404"/>
    <w:rsid w:val="008A5BF3"/>
    <w:rsid w:val="008A5FA9"/>
    <w:rsid w:val="008A6732"/>
    <w:rsid w:val="008A6B3F"/>
    <w:rsid w:val="008A6CEC"/>
    <w:rsid w:val="008A6EB8"/>
    <w:rsid w:val="008A70B7"/>
    <w:rsid w:val="008A7F30"/>
    <w:rsid w:val="008B042B"/>
    <w:rsid w:val="008B0BF6"/>
    <w:rsid w:val="008B0D00"/>
    <w:rsid w:val="008B0D22"/>
    <w:rsid w:val="008B0E2E"/>
    <w:rsid w:val="008B14C1"/>
    <w:rsid w:val="008B1CC2"/>
    <w:rsid w:val="008B30DE"/>
    <w:rsid w:val="008B4BDD"/>
    <w:rsid w:val="008B50B9"/>
    <w:rsid w:val="008B59FF"/>
    <w:rsid w:val="008B732F"/>
    <w:rsid w:val="008C003C"/>
    <w:rsid w:val="008C081A"/>
    <w:rsid w:val="008C0D49"/>
    <w:rsid w:val="008C2874"/>
    <w:rsid w:val="008C343A"/>
    <w:rsid w:val="008C39AB"/>
    <w:rsid w:val="008C3C82"/>
    <w:rsid w:val="008C4110"/>
    <w:rsid w:val="008C478D"/>
    <w:rsid w:val="008C49F8"/>
    <w:rsid w:val="008C4BCA"/>
    <w:rsid w:val="008C5157"/>
    <w:rsid w:val="008C63B5"/>
    <w:rsid w:val="008C6BB8"/>
    <w:rsid w:val="008C7F2C"/>
    <w:rsid w:val="008D00BC"/>
    <w:rsid w:val="008D0426"/>
    <w:rsid w:val="008D084C"/>
    <w:rsid w:val="008D0D4A"/>
    <w:rsid w:val="008D1A09"/>
    <w:rsid w:val="008D30D6"/>
    <w:rsid w:val="008D57DC"/>
    <w:rsid w:val="008D60EA"/>
    <w:rsid w:val="008D64CA"/>
    <w:rsid w:val="008D674F"/>
    <w:rsid w:val="008D67AF"/>
    <w:rsid w:val="008D7772"/>
    <w:rsid w:val="008D7B4C"/>
    <w:rsid w:val="008D7BC0"/>
    <w:rsid w:val="008E0461"/>
    <w:rsid w:val="008E0E65"/>
    <w:rsid w:val="008E14A9"/>
    <w:rsid w:val="008E2017"/>
    <w:rsid w:val="008E3055"/>
    <w:rsid w:val="008E37BF"/>
    <w:rsid w:val="008E46A4"/>
    <w:rsid w:val="008E4AF2"/>
    <w:rsid w:val="008E5DCA"/>
    <w:rsid w:val="008E5DEA"/>
    <w:rsid w:val="008E5F87"/>
    <w:rsid w:val="008E6744"/>
    <w:rsid w:val="008E7656"/>
    <w:rsid w:val="008E777A"/>
    <w:rsid w:val="008F1B6C"/>
    <w:rsid w:val="008F4796"/>
    <w:rsid w:val="008F52DA"/>
    <w:rsid w:val="008F53A0"/>
    <w:rsid w:val="008F5646"/>
    <w:rsid w:val="008F57D2"/>
    <w:rsid w:val="008F5E48"/>
    <w:rsid w:val="008F75C1"/>
    <w:rsid w:val="008F7A10"/>
    <w:rsid w:val="00900B83"/>
    <w:rsid w:val="00901BA0"/>
    <w:rsid w:val="00901D5D"/>
    <w:rsid w:val="00901F38"/>
    <w:rsid w:val="00902358"/>
    <w:rsid w:val="00903076"/>
    <w:rsid w:val="00904145"/>
    <w:rsid w:val="0090528A"/>
    <w:rsid w:val="00905B45"/>
    <w:rsid w:val="00906424"/>
    <w:rsid w:val="00906597"/>
    <w:rsid w:val="00906F5E"/>
    <w:rsid w:val="0090744F"/>
    <w:rsid w:val="00907E2A"/>
    <w:rsid w:val="009103E7"/>
    <w:rsid w:val="0091049A"/>
    <w:rsid w:val="0091393E"/>
    <w:rsid w:val="00913BBF"/>
    <w:rsid w:val="00913DA7"/>
    <w:rsid w:val="00914F8D"/>
    <w:rsid w:val="00914FC6"/>
    <w:rsid w:val="0091508E"/>
    <w:rsid w:val="00915251"/>
    <w:rsid w:val="00915D06"/>
    <w:rsid w:val="009163C0"/>
    <w:rsid w:val="0091695E"/>
    <w:rsid w:val="00916A0C"/>
    <w:rsid w:val="009173F5"/>
    <w:rsid w:val="00921152"/>
    <w:rsid w:val="00921CF1"/>
    <w:rsid w:val="00921D20"/>
    <w:rsid w:val="009221A8"/>
    <w:rsid w:val="009222FE"/>
    <w:rsid w:val="00923EA8"/>
    <w:rsid w:val="0092428E"/>
    <w:rsid w:val="00924C60"/>
    <w:rsid w:val="00924CB3"/>
    <w:rsid w:val="0092544D"/>
    <w:rsid w:val="00925F7D"/>
    <w:rsid w:val="00926806"/>
    <w:rsid w:val="00927812"/>
    <w:rsid w:val="00930B57"/>
    <w:rsid w:val="00931A39"/>
    <w:rsid w:val="0093254F"/>
    <w:rsid w:val="009326E5"/>
    <w:rsid w:val="00933199"/>
    <w:rsid w:val="009331EE"/>
    <w:rsid w:val="00933393"/>
    <w:rsid w:val="00933B86"/>
    <w:rsid w:val="009347C3"/>
    <w:rsid w:val="009357CA"/>
    <w:rsid w:val="00935A20"/>
    <w:rsid w:val="00935B23"/>
    <w:rsid w:val="00935C8E"/>
    <w:rsid w:val="0093649F"/>
    <w:rsid w:val="00940128"/>
    <w:rsid w:val="00941E2C"/>
    <w:rsid w:val="00943DFE"/>
    <w:rsid w:val="00943E25"/>
    <w:rsid w:val="00944105"/>
    <w:rsid w:val="00944240"/>
    <w:rsid w:val="00944A84"/>
    <w:rsid w:val="009456A6"/>
    <w:rsid w:val="00945C5F"/>
    <w:rsid w:val="00946F11"/>
    <w:rsid w:val="00950EF3"/>
    <w:rsid w:val="009527FF"/>
    <w:rsid w:val="00952AEA"/>
    <w:rsid w:val="00952C40"/>
    <w:rsid w:val="009547D1"/>
    <w:rsid w:val="00955054"/>
    <w:rsid w:val="009552CF"/>
    <w:rsid w:val="00955748"/>
    <w:rsid w:val="0096082A"/>
    <w:rsid w:val="009610B7"/>
    <w:rsid w:val="009622F1"/>
    <w:rsid w:val="009633E0"/>
    <w:rsid w:val="0096490B"/>
    <w:rsid w:val="009651B2"/>
    <w:rsid w:val="00965229"/>
    <w:rsid w:val="00965B0A"/>
    <w:rsid w:val="00965F78"/>
    <w:rsid w:val="00966A21"/>
    <w:rsid w:val="00967535"/>
    <w:rsid w:val="00967AD9"/>
    <w:rsid w:val="00967D8B"/>
    <w:rsid w:val="00970024"/>
    <w:rsid w:val="009710FC"/>
    <w:rsid w:val="00972120"/>
    <w:rsid w:val="00972C9F"/>
    <w:rsid w:val="00972EBA"/>
    <w:rsid w:val="009738B9"/>
    <w:rsid w:val="00973AF0"/>
    <w:rsid w:val="00973C6B"/>
    <w:rsid w:val="00973D6E"/>
    <w:rsid w:val="00974689"/>
    <w:rsid w:val="00974ACB"/>
    <w:rsid w:val="00974CA6"/>
    <w:rsid w:val="00976699"/>
    <w:rsid w:val="00976B93"/>
    <w:rsid w:val="00976EEA"/>
    <w:rsid w:val="00980499"/>
    <w:rsid w:val="00980B21"/>
    <w:rsid w:val="00982CA1"/>
    <w:rsid w:val="00982F90"/>
    <w:rsid w:val="00984158"/>
    <w:rsid w:val="00984794"/>
    <w:rsid w:val="0098580F"/>
    <w:rsid w:val="00985FFC"/>
    <w:rsid w:val="009863DF"/>
    <w:rsid w:val="00987E5F"/>
    <w:rsid w:val="00991E0E"/>
    <w:rsid w:val="00992385"/>
    <w:rsid w:val="00992943"/>
    <w:rsid w:val="00992A8B"/>
    <w:rsid w:val="009949D0"/>
    <w:rsid w:val="00994F44"/>
    <w:rsid w:val="00995734"/>
    <w:rsid w:val="009959BC"/>
    <w:rsid w:val="00995CE6"/>
    <w:rsid w:val="00995D35"/>
    <w:rsid w:val="00995E07"/>
    <w:rsid w:val="00996F29"/>
    <w:rsid w:val="009A07AF"/>
    <w:rsid w:val="009A0E86"/>
    <w:rsid w:val="009A306C"/>
    <w:rsid w:val="009A351B"/>
    <w:rsid w:val="009A454E"/>
    <w:rsid w:val="009A49FF"/>
    <w:rsid w:val="009A7A10"/>
    <w:rsid w:val="009A7B8B"/>
    <w:rsid w:val="009B0A84"/>
    <w:rsid w:val="009B1546"/>
    <w:rsid w:val="009B1626"/>
    <w:rsid w:val="009B2D9D"/>
    <w:rsid w:val="009B5337"/>
    <w:rsid w:val="009B53D6"/>
    <w:rsid w:val="009C05E8"/>
    <w:rsid w:val="009C0868"/>
    <w:rsid w:val="009C0934"/>
    <w:rsid w:val="009C1A4D"/>
    <w:rsid w:val="009C1F30"/>
    <w:rsid w:val="009C3482"/>
    <w:rsid w:val="009C3C81"/>
    <w:rsid w:val="009C4588"/>
    <w:rsid w:val="009C4E49"/>
    <w:rsid w:val="009C5BCD"/>
    <w:rsid w:val="009C61F5"/>
    <w:rsid w:val="009C746C"/>
    <w:rsid w:val="009C78DC"/>
    <w:rsid w:val="009D0715"/>
    <w:rsid w:val="009D07A1"/>
    <w:rsid w:val="009D2DBA"/>
    <w:rsid w:val="009D5C40"/>
    <w:rsid w:val="009D6109"/>
    <w:rsid w:val="009D62B7"/>
    <w:rsid w:val="009D62BE"/>
    <w:rsid w:val="009D749D"/>
    <w:rsid w:val="009E0334"/>
    <w:rsid w:val="009E10EC"/>
    <w:rsid w:val="009E2042"/>
    <w:rsid w:val="009E38D3"/>
    <w:rsid w:val="009E434D"/>
    <w:rsid w:val="009E4826"/>
    <w:rsid w:val="009E52F6"/>
    <w:rsid w:val="009E664B"/>
    <w:rsid w:val="009E7DA7"/>
    <w:rsid w:val="009F0007"/>
    <w:rsid w:val="009F01E7"/>
    <w:rsid w:val="009F1650"/>
    <w:rsid w:val="009F18FC"/>
    <w:rsid w:val="009F1C36"/>
    <w:rsid w:val="009F1C94"/>
    <w:rsid w:val="009F21D0"/>
    <w:rsid w:val="009F252D"/>
    <w:rsid w:val="009F2D0B"/>
    <w:rsid w:val="009F46C8"/>
    <w:rsid w:val="009F46F7"/>
    <w:rsid w:val="009F4820"/>
    <w:rsid w:val="009F5EDC"/>
    <w:rsid w:val="009F5FB8"/>
    <w:rsid w:val="009F6743"/>
    <w:rsid w:val="009F7881"/>
    <w:rsid w:val="00A00F8D"/>
    <w:rsid w:val="00A02435"/>
    <w:rsid w:val="00A0247F"/>
    <w:rsid w:val="00A02BD9"/>
    <w:rsid w:val="00A03C49"/>
    <w:rsid w:val="00A03D1A"/>
    <w:rsid w:val="00A050D1"/>
    <w:rsid w:val="00A05A05"/>
    <w:rsid w:val="00A06101"/>
    <w:rsid w:val="00A06A9D"/>
    <w:rsid w:val="00A06BBF"/>
    <w:rsid w:val="00A079DC"/>
    <w:rsid w:val="00A126FF"/>
    <w:rsid w:val="00A14765"/>
    <w:rsid w:val="00A1553E"/>
    <w:rsid w:val="00A16BD5"/>
    <w:rsid w:val="00A1711B"/>
    <w:rsid w:val="00A20FBF"/>
    <w:rsid w:val="00A21AB0"/>
    <w:rsid w:val="00A2544A"/>
    <w:rsid w:val="00A26646"/>
    <w:rsid w:val="00A267BE"/>
    <w:rsid w:val="00A27EFC"/>
    <w:rsid w:val="00A30E66"/>
    <w:rsid w:val="00A31DB8"/>
    <w:rsid w:val="00A324EA"/>
    <w:rsid w:val="00A32E87"/>
    <w:rsid w:val="00A33F46"/>
    <w:rsid w:val="00A3428C"/>
    <w:rsid w:val="00A34BA0"/>
    <w:rsid w:val="00A36FE0"/>
    <w:rsid w:val="00A37217"/>
    <w:rsid w:val="00A3784F"/>
    <w:rsid w:val="00A37918"/>
    <w:rsid w:val="00A37E2F"/>
    <w:rsid w:val="00A37EC9"/>
    <w:rsid w:val="00A40C89"/>
    <w:rsid w:val="00A40E17"/>
    <w:rsid w:val="00A41116"/>
    <w:rsid w:val="00A41D7D"/>
    <w:rsid w:val="00A42786"/>
    <w:rsid w:val="00A435F0"/>
    <w:rsid w:val="00A46F54"/>
    <w:rsid w:val="00A47452"/>
    <w:rsid w:val="00A4760D"/>
    <w:rsid w:val="00A47AC7"/>
    <w:rsid w:val="00A47E08"/>
    <w:rsid w:val="00A50537"/>
    <w:rsid w:val="00A506AC"/>
    <w:rsid w:val="00A50E94"/>
    <w:rsid w:val="00A51480"/>
    <w:rsid w:val="00A51F29"/>
    <w:rsid w:val="00A54184"/>
    <w:rsid w:val="00A55881"/>
    <w:rsid w:val="00A55902"/>
    <w:rsid w:val="00A562F7"/>
    <w:rsid w:val="00A56BF4"/>
    <w:rsid w:val="00A5700C"/>
    <w:rsid w:val="00A57063"/>
    <w:rsid w:val="00A624FA"/>
    <w:rsid w:val="00A6277C"/>
    <w:rsid w:val="00A63029"/>
    <w:rsid w:val="00A639E4"/>
    <w:rsid w:val="00A64A1E"/>
    <w:rsid w:val="00A64BC1"/>
    <w:rsid w:val="00A65AE5"/>
    <w:rsid w:val="00A70523"/>
    <w:rsid w:val="00A70A5F"/>
    <w:rsid w:val="00A7183C"/>
    <w:rsid w:val="00A72B72"/>
    <w:rsid w:val="00A7355A"/>
    <w:rsid w:val="00A73F6F"/>
    <w:rsid w:val="00A75254"/>
    <w:rsid w:val="00A765FA"/>
    <w:rsid w:val="00A770BD"/>
    <w:rsid w:val="00A80806"/>
    <w:rsid w:val="00A80FE1"/>
    <w:rsid w:val="00A81731"/>
    <w:rsid w:val="00A82F57"/>
    <w:rsid w:val="00A83DA3"/>
    <w:rsid w:val="00A8448E"/>
    <w:rsid w:val="00A84620"/>
    <w:rsid w:val="00A84FD6"/>
    <w:rsid w:val="00A86466"/>
    <w:rsid w:val="00A870F9"/>
    <w:rsid w:val="00A873A1"/>
    <w:rsid w:val="00A90034"/>
    <w:rsid w:val="00A92052"/>
    <w:rsid w:val="00A92075"/>
    <w:rsid w:val="00A9208D"/>
    <w:rsid w:val="00A92FEF"/>
    <w:rsid w:val="00A93B09"/>
    <w:rsid w:val="00A93DE1"/>
    <w:rsid w:val="00A962D0"/>
    <w:rsid w:val="00A96D27"/>
    <w:rsid w:val="00A976CC"/>
    <w:rsid w:val="00A979EA"/>
    <w:rsid w:val="00A97E72"/>
    <w:rsid w:val="00AA225B"/>
    <w:rsid w:val="00AA2EC0"/>
    <w:rsid w:val="00AA3628"/>
    <w:rsid w:val="00AA3A5E"/>
    <w:rsid w:val="00AA4B0D"/>
    <w:rsid w:val="00AA4D33"/>
    <w:rsid w:val="00AA5517"/>
    <w:rsid w:val="00AA68C0"/>
    <w:rsid w:val="00AB04A2"/>
    <w:rsid w:val="00AB1B65"/>
    <w:rsid w:val="00AB384A"/>
    <w:rsid w:val="00AB4666"/>
    <w:rsid w:val="00AB5C73"/>
    <w:rsid w:val="00AB5D95"/>
    <w:rsid w:val="00AB5E5A"/>
    <w:rsid w:val="00AB6134"/>
    <w:rsid w:val="00AB7342"/>
    <w:rsid w:val="00AB78DE"/>
    <w:rsid w:val="00AC0C0A"/>
    <w:rsid w:val="00AC1795"/>
    <w:rsid w:val="00AC1989"/>
    <w:rsid w:val="00AC1A05"/>
    <w:rsid w:val="00AC1DA9"/>
    <w:rsid w:val="00AC25D2"/>
    <w:rsid w:val="00AC2D45"/>
    <w:rsid w:val="00AC2E99"/>
    <w:rsid w:val="00AC35CC"/>
    <w:rsid w:val="00AC444C"/>
    <w:rsid w:val="00AC4932"/>
    <w:rsid w:val="00AC4F8B"/>
    <w:rsid w:val="00AC6341"/>
    <w:rsid w:val="00AC6378"/>
    <w:rsid w:val="00AC79EC"/>
    <w:rsid w:val="00AC7A8F"/>
    <w:rsid w:val="00AD0DB6"/>
    <w:rsid w:val="00AD1801"/>
    <w:rsid w:val="00AD364B"/>
    <w:rsid w:val="00AD3753"/>
    <w:rsid w:val="00AD38A0"/>
    <w:rsid w:val="00AD484B"/>
    <w:rsid w:val="00AD6160"/>
    <w:rsid w:val="00AD7E8E"/>
    <w:rsid w:val="00AE08B8"/>
    <w:rsid w:val="00AE0CC8"/>
    <w:rsid w:val="00AE1A12"/>
    <w:rsid w:val="00AE23B1"/>
    <w:rsid w:val="00AE3505"/>
    <w:rsid w:val="00AE35BA"/>
    <w:rsid w:val="00AE4368"/>
    <w:rsid w:val="00AE447F"/>
    <w:rsid w:val="00AE45A9"/>
    <w:rsid w:val="00AE5481"/>
    <w:rsid w:val="00AE555C"/>
    <w:rsid w:val="00AE5695"/>
    <w:rsid w:val="00AE58DF"/>
    <w:rsid w:val="00AE6870"/>
    <w:rsid w:val="00AE75F4"/>
    <w:rsid w:val="00AE76AF"/>
    <w:rsid w:val="00AE7B29"/>
    <w:rsid w:val="00AE7D6D"/>
    <w:rsid w:val="00AF0111"/>
    <w:rsid w:val="00AF033D"/>
    <w:rsid w:val="00AF101B"/>
    <w:rsid w:val="00AF13BD"/>
    <w:rsid w:val="00AF1F58"/>
    <w:rsid w:val="00AF22CD"/>
    <w:rsid w:val="00AF4F8B"/>
    <w:rsid w:val="00AF50E0"/>
    <w:rsid w:val="00AF5371"/>
    <w:rsid w:val="00AF557E"/>
    <w:rsid w:val="00AF7EC7"/>
    <w:rsid w:val="00AF7F77"/>
    <w:rsid w:val="00B009A9"/>
    <w:rsid w:val="00B00F75"/>
    <w:rsid w:val="00B02B58"/>
    <w:rsid w:val="00B02E3D"/>
    <w:rsid w:val="00B030B8"/>
    <w:rsid w:val="00B033F4"/>
    <w:rsid w:val="00B078EE"/>
    <w:rsid w:val="00B1069B"/>
    <w:rsid w:val="00B117C4"/>
    <w:rsid w:val="00B1356F"/>
    <w:rsid w:val="00B13A32"/>
    <w:rsid w:val="00B143FE"/>
    <w:rsid w:val="00B14642"/>
    <w:rsid w:val="00B14999"/>
    <w:rsid w:val="00B14D7D"/>
    <w:rsid w:val="00B15991"/>
    <w:rsid w:val="00B15D46"/>
    <w:rsid w:val="00B1719A"/>
    <w:rsid w:val="00B17605"/>
    <w:rsid w:val="00B201B6"/>
    <w:rsid w:val="00B20488"/>
    <w:rsid w:val="00B20800"/>
    <w:rsid w:val="00B20920"/>
    <w:rsid w:val="00B21296"/>
    <w:rsid w:val="00B21A7C"/>
    <w:rsid w:val="00B21EB9"/>
    <w:rsid w:val="00B230A4"/>
    <w:rsid w:val="00B235FA"/>
    <w:rsid w:val="00B23B15"/>
    <w:rsid w:val="00B24024"/>
    <w:rsid w:val="00B24584"/>
    <w:rsid w:val="00B25115"/>
    <w:rsid w:val="00B2527A"/>
    <w:rsid w:val="00B2590A"/>
    <w:rsid w:val="00B25F7B"/>
    <w:rsid w:val="00B26655"/>
    <w:rsid w:val="00B268F1"/>
    <w:rsid w:val="00B27BFC"/>
    <w:rsid w:val="00B27FCB"/>
    <w:rsid w:val="00B3074C"/>
    <w:rsid w:val="00B311E4"/>
    <w:rsid w:val="00B327FC"/>
    <w:rsid w:val="00B32C81"/>
    <w:rsid w:val="00B32D48"/>
    <w:rsid w:val="00B33267"/>
    <w:rsid w:val="00B332C3"/>
    <w:rsid w:val="00B34292"/>
    <w:rsid w:val="00B342E1"/>
    <w:rsid w:val="00B34A9F"/>
    <w:rsid w:val="00B34C62"/>
    <w:rsid w:val="00B35A61"/>
    <w:rsid w:val="00B35C17"/>
    <w:rsid w:val="00B35EAA"/>
    <w:rsid w:val="00B361C2"/>
    <w:rsid w:val="00B36CDC"/>
    <w:rsid w:val="00B36F00"/>
    <w:rsid w:val="00B375A2"/>
    <w:rsid w:val="00B37601"/>
    <w:rsid w:val="00B37658"/>
    <w:rsid w:val="00B37B7C"/>
    <w:rsid w:val="00B37F12"/>
    <w:rsid w:val="00B42482"/>
    <w:rsid w:val="00B42DFA"/>
    <w:rsid w:val="00B432AF"/>
    <w:rsid w:val="00B440DB"/>
    <w:rsid w:val="00B44801"/>
    <w:rsid w:val="00B44B05"/>
    <w:rsid w:val="00B45242"/>
    <w:rsid w:val="00B47365"/>
    <w:rsid w:val="00B47A74"/>
    <w:rsid w:val="00B52C33"/>
    <w:rsid w:val="00B550F5"/>
    <w:rsid w:val="00B55CFA"/>
    <w:rsid w:val="00B5641D"/>
    <w:rsid w:val="00B57AA9"/>
    <w:rsid w:val="00B57C05"/>
    <w:rsid w:val="00B57CF0"/>
    <w:rsid w:val="00B60D1B"/>
    <w:rsid w:val="00B61893"/>
    <w:rsid w:val="00B629EB"/>
    <w:rsid w:val="00B62BF2"/>
    <w:rsid w:val="00B639BB"/>
    <w:rsid w:val="00B63B39"/>
    <w:rsid w:val="00B65357"/>
    <w:rsid w:val="00B6601D"/>
    <w:rsid w:val="00B66080"/>
    <w:rsid w:val="00B66803"/>
    <w:rsid w:val="00B66DEA"/>
    <w:rsid w:val="00B67227"/>
    <w:rsid w:val="00B67995"/>
    <w:rsid w:val="00B67ADF"/>
    <w:rsid w:val="00B67D02"/>
    <w:rsid w:val="00B70317"/>
    <w:rsid w:val="00B70DB8"/>
    <w:rsid w:val="00B711FE"/>
    <w:rsid w:val="00B71B17"/>
    <w:rsid w:val="00B73DA2"/>
    <w:rsid w:val="00B74AE8"/>
    <w:rsid w:val="00B74EEC"/>
    <w:rsid w:val="00B75BE3"/>
    <w:rsid w:val="00B763E3"/>
    <w:rsid w:val="00B76998"/>
    <w:rsid w:val="00B76AC4"/>
    <w:rsid w:val="00B76D9C"/>
    <w:rsid w:val="00B779F2"/>
    <w:rsid w:val="00B77DFE"/>
    <w:rsid w:val="00B826DC"/>
    <w:rsid w:val="00B827AD"/>
    <w:rsid w:val="00B83CC5"/>
    <w:rsid w:val="00B84951"/>
    <w:rsid w:val="00B85361"/>
    <w:rsid w:val="00B85A9F"/>
    <w:rsid w:val="00B86226"/>
    <w:rsid w:val="00B86797"/>
    <w:rsid w:val="00B86A37"/>
    <w:rsid w:val="00B87068"/>
    <w:rsid w:val="00B9017C"/>
    <w:rsid w:val="00B90801"/>
    <w:rsid w:val="00B90B2F"/>
    <w:rsid w:val="00B90DC9"/>
    <w:rsid w:val="00B92A85"/>
    <w:rsid w:val="00B92FF7"/>
    <w:rsid w:val="00B931E1"/>
    <w:rsid w:val="00B9358A"/>
    <w:rsid w:val="00B93D78"/>
    <w:rsid w:val="00B9478C"/>
    <w:rsid w:val="00B94B9F"/>
    <w:rsid w:val="00B94FC8"/>
    <w:rsid w:val="00B95050"/>
    <w:rsid w:val="00B953E8"/>
    <w:rsid w:val="00B95A5D"/>
    <w:rsid w:val="00B96538"/>
    <w:rsid w:val="00B965A1"/>
    <w:rsid w:val="00B966C9"/>
    <w:rsid w:val="00B96C28"/>
    <w:rsid w:val="00BA099B"/>
    <w:rsid w:val="00BA105F"/>
    <w:rsid w:val="00BA18BD"/>
    <w:rsid w:val="00BA1B38"/>
    <w:rsid w:val="00BA1E45"/>
    <w:rsid w:val="00BA26EA"/>
    <w:rsid w:val="00BA29DC"/>
    <w:rsid w:val="00BA38A7"/>
    <w:rsid w:val="00BA48D0"/>
    <w:rsid w:val="00BA49C1"/>
    <w:rsid w:val="00BA51B9"/>
    <w:rsid w:val="00BA53D5"/>
    <w:rsid w:val="00BA7B26"/>
    <w:rsid w:val="00BA7B47"/>
    <w:rsid w:val="00BB0910"/>
    <w:rsid w:val="00BB111F"/>
    <w:rsid w:val="00BB3ABB"/>
    <w:rsid w:val="00BB53AA"/>
    <w:rsid w:val="00BB6D1A"/>
    <w:rsid w:val="00BC0CC5"/>
    <w:rsid w:val="00BC12DE"/>
    <w:rsid w:val="00BC159C"/>
    <w:rsid w:val="00BC1A6B"/>
    <w:rsid w:val="00BC27E6"/>
    <w:rsid w:val="00BC2C34"/>
    <w:rsid w:val="00BC34E8"/>
    <w:rsid w:val="00BC44F8"/>
    <w:rsid w:val="00BC4F2F"/>
    <w:rsid w:val="00BC6885"/>
    <w:rsid w:val="00BC7A5E"/>
    <w:rsid w:val="00BD05F4"/>
    <w:rsid w:val="00BD15E8"/>
    <w:rsid w:val="00BD1BE0"/>
    <w:rsid w:val="00BD1C30"/>
    <w:rsid w:val="00BD281F"/>
    <w:rsid w:val="00BD37F9"/>
    <w:rsid w:val="00BD3EE2"/>
    <w:rsid w:val="00BD410D"/>
    <w:rsid w:val="00BD430E"/>
    <w:rsid w:val="00BD432D"/>
    <w:rsid w:val="00BD6FDE"/>
    <w:rsid w:val="00BD7267"/>
    <w:rsid w:val="00BD7772"/>
    <w:rsid w:val="00BE01AA"/>
    <w:rsid w:val="00BE1465"/>
    <w:rsid w:val="00BE2D16"/>
    <w:rsid w:val="00BE3832"/>
    <w:rsid w:val="00BE3A28"/>
    <w:rsid w:val="00BE4FEB"/>
    <w:rsid w:val="00BE5A72"/>
    <w:rsid w:val="00BF0132"/>
    <w:rsid w:val="00BF0C9F"/>
    <w:rsid w:val="00BF0D17"/>
    <w:rsid w:val="00BF1BD7"/>
    <w:rsid w:val="00BF1EB4"/>
    <w:rsid w:val="00BF1F85"/>
    <w:rsid w:val="00BF26AF"/>
    <w:rsid w:val="00BF28C4"/>
    <w:rsid w:val="00BF3815"/>
    <w:rsid w:val="00BF4CD2"/>
    <w:rsid w:val="00BF5882"/>
    <w:rsid w:val="00BF5E03"/>
    <w:rsid w:val="00BF62A8"/>
    <w:rsid w:val="00BF6615"/>
    <w:rsid w:val="00BF7B2F"/>
    <w:rsid w:val="00C01435"/>
    <w:rsid w:val="00C02F21"/>
    <w:rsid w:val="00C04D5F"/>
    <w:rsid w:val="00C0705C"/>
    <w:rsid w:val="00C0734F"/>
    <w:rsid w:val="00C0763D"/>
    <w:rsid w:val="00C10168"/>
    <w:rsid w:val="00C108F4"/>
    <w:rsid w:val="00C116F1"/>
    <w:rsid w:val="00C12FC0"/>
    <w:rsid w:val="00C137DE"/>
    <w:rsid w:val="00C15307"/>
    <w:rsid w:val="00C155DA"/>
    <w:rsid w:val="00C15C40"/>
    <w:rsid w:val="00C15F0D"/>
    <w:rsid w:val="00C161FA"/>
    <w:rsid w:val="00C167AF"/>
    <w:rsid w:val="00C16C9F"/>
    <w:rsid w:val="00C20895"/>
    <w:rsid w:val="00C21217"/>
    <w:rsid w:val="00C22630"/>
    <w:rsid w:val="00C22B04"/>
    <w:rsid w:val="00C23C43"/>
    <w:rsid w:val="00C25156"/>
    <w:rsid w:val="00C25893"/>
    <w:rsid w:val="00C25923"/>
    <w:rsid w:val="00C26BD9"/>
    <w:rsid w:val="00C26C3B"/>
    <w:rsid w:val="00C26DFD"/>
    <w:rsid w:val="00C26F0D"/>
    <w:rsid w:val="00C27B93"/>
    <w:rsid w:val="00C30243"/>
    <w:rsid w:val="00C31CA3"/>
    <w:rsid w:val="00C3246F"/>
    <w:rsid w:val="00C3460E"/>
    <w:rsid w:val="00C354BF"/>
    <w:rsid w:val="00C355FE"/>
    <w:rsid w:val="00C37AD2"/>
    <w:rsid w:val="00C37FC9"/>
    <w:rsid w:val="00C41149"/>
    <w:rsid w:val="00C4131C"/>
    <w:rsid w:val="00C4150C"/>
    <w:rsid w:val="00C416F6"/>
    <w:rsid w:val="00C41892"/>
    <w:rsid w:val="00C42A39"/>
    <w:rsid w:val="00C430E3"/>
    <w:rsid w:val="00C431FB"/>
    <w:rsid w:val="00C4390B"/>
    <w:rsid w:val="00C444A5"/>
    <w:rsid w:val="00C4563F"/>
    <w:rsid w:val="00C461F6"/>
    <w:rsid w:val="00C463B0"/>
    <w:rsid w:val="00C4707B"/>
    <w:rsid w:val="00C479A3"/>
    <w:rsid w:val="00C51005"/>
    <w:rsid w:val="00C511C7"/>
    <w:rsid w:val="00C51567"/>
    <w:rsid w:val="00C51811"/>
    <w:rsid w:val="00C51E8B"/>
    <w:rsid w:val="00C524F3"/>
    <w:rsid w:val="00C53818"/>
    <w:rsid w:val="00C5389E"/>
    <w:rsid w:val="00C53B79"/>
    <w:rsid w:val="00C5443A"/>
    <w:rsid w:val="00C546A1"/>
    <w:rsid w:val="00C54CD4"/>
    <w:rsid w:val="00C5652E"/>
    <w:rsid w:val="00C62AB7"/>
    <w:rsid w:val="00C62ACC"/>
    <w:rsid w:val="00C63F06"/>
    <w:rsid w:val="00C64912"/>
    <w:rsid w:val="00C667CF"/>
    <w:rsid w:val="00C705CE"/>
    <w:rsid w:val="00C70AA9"/>
    <w:rsid w:val="00C710E3"/>
    <w:rsid w:val="00C74EE4"/>
    <w:rsid w:val="00C75FD5"/>
    <w:rsid w:val="00C761BF"/>
    <w:rsid w:val="00C77091"/>
    <w:rsid w:val="00C80103"/>
    <w:rsid w:val="00C8400E"/>
    <w:rsid w:val="00C84EB9"/>
    <w:rsid w:val="00C85B1A"/>
    <w:rsid w:val="00C87558"/>
    <w:rsid w:val="00C877B9"/>
    <w:rsid w:val="00C9020E"/>
    <w:rsid w:val="00C91220"/>
    <w:rsid w:val="00C915A2"/>
    <w:rsid w:val="00C92EF5"/>
    <w:rsid w:val="00C93F32"/>
    <w:rsid w:val="00C94995"/>
    <w:rsid w:val="00C94E0F"/>
    <w:rsid w:val="00C956CF"/>
    <w:rsid w:val="00C963C9"/>
    <w:rsid w:val="00CA0573"/>
    <w:rsid w:val="00CA0A37"/>
    <w:rsid w:val="00CA2262"/>
    <w:rsid w:val="00CA2589"/>
    <w:rsid w:val="00CA25C3"/>
    <w:rsid w:val="00CA2C80"/>
    <w:rsid w:val="00CA3737"/>
    <w:rsid w:val="00CA3904"/>
    <w:rsid w:val="00CA3C32"/>
    <w:rsid w:val="00CA4806"/>
    <w:rsid w:val="00CA493A"/>
    <w:rsid w:val="00CA519F"/>
    <w:rsid w:val="00CA59A1"/>
    <w:rsid w:val="00CA5B6C"/>
    <w:rsid w:val="00CA5EF9"/>
    <w:rsid w:val="00CA68B0"/>
    <w:rsid w:val="00CB02B5"/>
    <w:rsid w:val="00CB0FB5"/>
    <w:rsid w:val="00CB1E91"/>
    <w:rsid w:val="00CB2829"/>
    <w:rsid w:val="00CB2D0F"/>
    <w:rsid w:val="00CB3FD8"/>
    <w:rsid w:val="00CB3FF1"/>
    <w:rsid w:val="00CB4203"/>
    <w:rsid w:val="00CB42D6"/>
    <w:rsid w:val="00CB6546"/>
    <w:rsid w:val="00CB725A"/>
    <w:rsid w:val="00CC0BDE"/>
    <w:rsid w:val="00CC19C0"/>
    <w:rsid w:val="00CC3C2C"/>
    <w:rsid w:val="00CC496A"/>
    <w:rsid w:val="00CC49F4"/>
    <w:rsid w:val="00CC6038"/>
    <w:rsid w:val="00CC6469"/>
    <w:rsid w:val="00CC69FF"/>
    <w:rsid w:val="00CC6DCD"/>
    <w:rsid w:val="00CD018D"/>
    <w:rsid w:val="00CD0ACE"/>
    <w:rsid w:val="00CD1D63"/>
    <w:rsid w:val="00CD20EF"/>
    <w:rsid w:val="00CD2AD1"/>
    <w:rsid w:val="00CD2BC2"/>
    <w:rsid w:val="00CD2F1B"/>
    <w:rsid w:val="00CD3155"/>
    <w:rsid w:val="00CD340E"/>
    <w:rsid w:val="00CD3D64"/>
    <w:rsid w:val="00CD4FF6"/>
    <w:rsid w:val="00CD55D4"/>
    <w:rsid w:val="00CD5D15"/>
    <w:rsid w:val="00CD6F05"/>
    <w:rsid w:val="00CD7589"/>
    <w:rsid w:val="00CD790E"/>
    <w:rsid w:val="00CD7C1E"/>
    <w:rsid w:val="00CE04CF"/>
    <w:rsid w:val="00CE0673"/>
    <w:rsid w:val="00CE28EB"/>
    <w:rsid w:val="00CE3458"/>
    <w:rsid w:val="00CE374B"/>
    <w:rsid w:val="00CE4D7A"/>
    <w:rsid w:val="00CE594D"/>
    <w:rsid w:val="00CE613C"/>
    <w:rsid w:val="00CE61AD"/>
    <w:rsid w:val="00CE68CF"/>
    <w:rsid w:val="00CE71B8"/>
    <w:rsid w:val="00CE71C0"/>
    <w:rsid w:val="00CE758D"/>
    <w:rsid w:val="00CE7D40"/>
    <w:rsid w:val="00CF01FD"/>
    <w:rsid w:val="00CF25A9"/>
    <w:rsid w:val="00CF34DB"/>
    <w:rsid w:val="00CF4949"/>
    <w:rsid w:val="00CF5472"/>
    <w:rsid w:val="00CF68DC"/>
    <w:rsid w:val="00CF7CE8"/>
    <w:rsid w:val="00D0059D"/>
    <w:rsid w:val="00D00FC4"/>
    <w:rsid w:val="00D013C2"/>
    <w:rsid w:val="00D01FC0"/>
    <w:rsid w:val="00D020AB"/>
    <w:rsid w:val="00D038F1"/>
    <w:rsid w:val="00D03980"/>
    <w:rsid w:val="00D04131"/>
    <w:rsid w:val="00D04A4C"/>
    <w:rsid w:val="00D04B49"/>
    <w:rsid w:val="00D05224"/>
    <w:rsid w:val="00D0567D"/>
    <w:rsid w:val="00D05F5C"/>
    <w:rsid w:val="00D06368"/>
    <w:rsid w:val="00D067AF"/>
    <w:rsid w:val="00D06823"/>
    <w:rsid w:val="00D06B98"/>
    <w:rsid w:val="00D06D68"/>
    <w:rsid w:val="00D07726"/>
    <w:rsid w:val="00D109F6"/>
    <w:rsid w:val="00D10FC2"/>
    <w:rsid w:val="00D1136F"/>
    <w:rsid w:val="00D11D93"/>
    <w:rsid w:val="00D16D90"/>
    <w:rsid w:val="00D17695"/>
    <w:rsid w:val="00D178D9"/>
    <w:rsid w:val="00D20B22"/>
    <w:rsid w:val="00D2197F"/>
    <w:rsid w:val="00D21D7D"/>
    <w:rsid w:val="00D24C4F"/>
    <w:rsid w:val="00D252EB"/>
    <w:rsid w:val="00D26132"/>
    <w:rsid w:val="00D2648D"/>
    <w:rsid w:val="00D26B71"/>
    <w:rsid w:val="00D27422"/>
    <w:rsid w:val="00D2759C"/>
    <w:rsid w:val="00D275D2"/>
    <w:rsid w:val="00D31ABF"/>
    <w:rsid w:val="00D32967"/>
    <w:rsid w:val="00D32E86"/>
    <w:rsid w:val="00D33016"/>
    <w:rsid w:val="00D34986"/>
    <w:rsid w:val="00D34BD4"/>
    <w:rsid w:val="00D34F7C"/>
    <w:rsid w:val="00D360C8"/>
    <w:rsid w:val="00D3688D"/>
    <w:rsid w:val="00D36FC5"/>
    <w:rsid w:val="00D3739C"/>
    <w:rsid w:val="00D4098D"/>
    <w:rsid w:val="00D41779"/>
    <w:rsid w:val="00D445BA"/>
    <w:rsid w:val="00D44B1A"/>
    <w:rsid w:val="00D44B55"/>
    <w:rsid w:val="00D4535E"/>
    <w:rsid w:val="00D45CE9"/>
    <w:rsid w:val="00D45E55"/>
    <w:rsid w:val="00D46EE4"/>
    <w:rsid w:val="00D4753B"/>
    <w:rsid w:val="00D476E0"/>
    <w:rsid w:val="00D47FB9"/>
    <w:rsid w:val="00D50605"/>
    <w:rsid w:val="00D5061B"/>
    <w:rsid w:val="00D5069D"/>
    <w:rsid w:val="00D50EBD"/>
    <w:rsid w:val="00D51AA6"/>
    <w:rsid w:val="00D51AF5"/>
    <w:rsid w:val="00D51FA6"/>
    <w:rsid w:val="00D523BB"/>
    <w:rsid w:val="00D52E6E"/>
    <w:rsid w:val="00D53381"/>
    <w:rsid w:val="00D550D5"/>
    <w:rsid w:val="00D56B9A"/>
    <w:rsid w:val="00D575D9"/>
    <w:rsid w:val="00D6037E"/>
    <w:rsid w:val="00D641BF"/>
    <w:rsid w:val="00D64377"/>
    <w:rsid w:val="00D64E28"/>
    <w:rsid w:val="00D65157"/>
    <w:rsid w:val="00D65A2D"/>
    <w:rsid w:val="00D6698C"/>
    <w:rsid w:val="00D66A46"/>
    <w:rsid w:val="00D6761D"/>
    <w:rsid w:val="00D67C08"/>
    <w:rsid w:val="00D70DA0"/>
    <w:rsid w:val="00D7185B"/>
    <w:rsid w:val="00D71941"/>
    <w:rsid w:val="00D71ECD"/>
    <w:rsid w:val="00D72796"/>
    <w:rsid w:val="00D74E9C"/>
    <w:rsid w:val="00D7579A"/>
    <w:rsid w:val="00D759BA"/>
    <w:rsid w:val="00D76A35"/>
    <w:rsid w:val="00D77C0E"/>
    <w:rsid w:val="00D77D88"/>
    <w:rsid w:val="00D811A8"/>
    <w:rsid w:val="00D812EF"/>
    <w:rsid w:val="00D81B53"/>
    <w:rsid w:val="00D83299"/>
    <w:rsid w:val="00D854A6"/>
    <w:rsid w:val="00D85680"/>
    <w:rsid w:val="00D85B9B"/>
    <w:rsid w:val="00D861BB"/>
    <w:rsid w:val="00D86880"/>
    <w:rsid w:val="00D86DD5"/>
    <w:rsid w:val="00D878F8"/>
    <w:rsid w:val="00D9011D"/>
    <w:rsid w:val="00D9165E"/>
    <w:rsid w:val="00D93DCC"/>
    <w:rsid w:val="00D94EA4"/>
    <w:rsid w:val="00D9590E"/>
    <w:rsid w:val="00D96226"/>
    <w:rsid w:val="00D972CB"/>
    <w:rsid w:val="00DA07B3"/>
    <w:rsid w:val="00DA08B1"/>
    <w:rsid w:val="00DA1EEB"/>
    <w:rsid w:val="00DA2128"/>
    <w:rsid w:val="00DA286B"/>
    <w:rsid w:val="00DA3AAD"/>
    <w:rsid w:val="00DA407A"/>
    <w:rsid w:val="00DA4574"/>
    <w:rsid w:val="00DA6574"/>
    <w:rsid w:val="00DA7EE1"/>
    <w:rsid w:val="00DB09F5"/>
    <w:rsid w:val="00DB0A1F"/>
    <w:rsid w:val="00DB0B10"/>
    <w:rsid w:val="00DB1268"/>
    <w:rsid w:val="00DB1452"/>
    <w:rsid w:val="00DB19A4"/>
    <w:rsid w:val="00DB31E3"/>
    <w:rsid w:val="00DB38E8"/>
    <w:rsid w:val="00DB3FD1"/>
    <w:rsid w:val="00DB3FDB"/>
    <w:rsid w:val="00DB43FD"/>
    <w:rsid w:val="00DB4FC0"/>
    <w:rsid w:val="00DB67D5"/>
    <w:rsid w:val="00DB74F9"/>
    <w:rsid w:val="00DB7EE0"/>
    <w:rsid w:val="00DC2B5A"/>
    <w:rsid w:val="00DC2C62"/>
    <w:rsid w:val="00DC2C78"/>
    <w:rsid w:val="00DC2E94"/>
    <w:rsid w:val="00DC3783"/>
    <w:rsid w:val="00DC42D3"/>
    <w:rsid w:val="00DC443F"/>
    <w:rsid w:val="00DC4463"/>
    <w:rsid w:val="00DC4EEE"/>
    <w:rsid w:val="00DC5FBF"/>
    <w:rsid w:val="00DC6534"/>
    <w:rsid w:val="00DC6F0F"/>
    <w:rsid w:val="00DC732B"/>
    <w:rsid w:val="00DC7857"/>
    <w:rsid w:val="00DC7B90"/>
    <w:rsid w:val="00DD0BF1"/>
    <w:rsid w:val="00DD1673"/>
    <w:rsid w:val="00DD24B1"/>
    <w:rsid w:val="00DD2FF9"/>
    <w:rsid w:val="00DD30AE"/>
    <w:rsid w:val="00DD36CB"/>
    <w:rsid w:val="00DD5575"/>
    <w:rsid w:val="00DD57C0"/>
    <w:rsid w:val="00DD5EA5"/>
    <w:rsid w:val="00DD64E3"/>
    <w:rsid w:val="00DD6B3F"/>
    <w:rsid w:val="00DD6D53"/>
    <w:rsid w:val="00DD6E10"/>
    <w:rsid w:val="00DD7101"/>
    <w:rsid w:val="00DD7989"/>
    <w:rsid w:val="00DE0E6D"/>
    <w:rsid w:val="00DE1BCE"/>
    <w:rsid w:val="00DE29A1"/>
    <w:rsid w:val="00DE3807"/>
    <w:rsid w:val="00DE446F"/>
    <w:rsid w:val="00DE4DCE"/>
    <w:rsid w:val="00DE5FF1"/>
    <w:rsid w:val="00DE6193"/>
    <w:rsid w:val="00DE6965"/>
    <w:rsid w:val="00DE6A1D"/>
    <w:rsid w:val="00DE6E13"/>
    <w:rsid w:val="00DE7125"/>
    <w:rsid w:val="00DE721E"/>
    <w:rsid w:val="00DE7E26"/>
    <w:rsid w:val="00DF17A5"/>
    <w:rsid w:val="00DF1A6E"/>
    <w:rsid w:val="00DF1E57"/>
    <w:rsid w:val="00DF24C7"/>
    <w:rsid w:val="00DF2F83"/>
    <w:rsid w:val="00DF3317"/>
    <w:rsid w:val="00DF5A64"/>
    <w:rsid w:val="00DF6C27"/>
    <w:rsid w:val="00E0085E"/>
    <w:rsid w:val="00E00C76"/>
    <w:rsid w:val="00E00F46"/>
    <w:rsid w:val="00E02480"/>
    <w:rsid w:val="00E03DA3"/>
    <w:rsid w:val="00E03F1A"/>
    <w:rsid w:val="00E03F26"/>
    <w:rsid w:val="00E04117"/>
    <w:rsid w:val="00E041DE"/>
    <w:rsid w:val="00E04584"/>
    <w:rsid w:val="00E045A0"/>
    <w:rsid w:val="00E05C6B"/>
    <w:rsid w:val="00E06223"/>
    <w:rsid w:val="00E0634A"/>
    <w:rsid w:val="00E06398"/>
    <w:rsid w:val="00E07648"/>
    <w:rsid w:val="00E07806"/>
    <w:rsid w:val="00E10142"/>
    <w:rsid w:val="00E104B8"/>
    <w:rsid w:val="00E10E38"/>
    <w:rsid w:val="00E10ECE"/>
    <w:rsid w:val="00E1168B"/>
    <w:rsid w:val="00E11790"/>
    <w:rsid w:val="00E11C1B"/>
    <w:rsid w:val="00E12B62"/>
    <w:rsid w:val="00E14670"/>
    <w:rsid w:val="00E1477E"/>
    <w:rsid w:val="00E14816"/>
    <w:rsid w:val="00E14A64"/>
    <w:rsid w:val="00E15015"/>
    <w:rsid w:val="00E153AC"/>
    <w:rsid w:val="00E16558"/>
    <w:rsid w:val="00E16CC3"/>
    <w:rsid w:val="00E1737D"/>
    <w:rsid w:val="00E17750"/>
    <w:rsid w:val="00E17DF7"/>
    <w:rsid w:val="00E20012"/>
    <w:rsid w:val="00E210C4"/>
    <w:rsid w:val="00E219F1"/>
    <w:rsid w:val="00E21FE8"/>
    <w:rsid w:val="00E22DEC"/>
    <w:rsid w:val="00E2325F"/>
    <w:rsid w:val="00E23A3C"/>
    <w:rsid w:val="00E24668"/>
    <w:rsid w:val="00E247C5"/>
    <w:rsid w:val="00E24B57"/>
    <w:rsid w:val="00E24C82"/>
    <w:rsid w:val="00E24CD8"/>
    <w:rsid w:val="00E269FA"/>
    <w:rsid w:val="00E27430"/>
    <w:rsid w:val="00E27BC1"/>
    <w:rsid w:val="00E3111F"/>
    <w:rsid w:val="00E32F0F"/>
    <w:rsid w:val="00E32FCC"/>
    <w:rsid w:val="00E32FCF"/>
    <w:rsid w:val="00E336AE"/>
    <w:rsid w:val="00E3372F"/>
    <w:rsid w:val="00E34F0F"/>
    <w:rsid w:val="00E4020A"/>
    <w:rsid w:val="00E4073B"/>
    <w:rsid w:val="00E420A8"/>
    <w:rsid w:val="00E42663"/>
    <w:rsid w:val="00E4280B"/>
    <w:rsid w:val="00E42890"/>
    <w:rsid w:val="00E42C3C"/>
    <w:rsid w:val="00E43141"/>
    <w:rsid w:val="00E43913"/>
    <w:rsid w:val="00E45300"/>
    <w:rsid w:val="00E45906"/>
    <w:rsid w:val="00E45DFB"/>
    <w:rsid w:val="00E465E8"/>
    <w:rsid w:val="00E46FA8"/>
    <w:rsid w:val="00E50424"/>
    <w:rsid w:val="00E506B9"/>
    <w:rsid w:val="00E51935"/>
    <w:rsid w:val="00E51DAF"/>
    <w:rsid w:val="00E53EAE"/>
    <w:rsid w:val="00E548B2"/>
    <w:rsid w:val="00E54912"/>
    <w:rsid w:val="00E5583D"/>
    <w:rsid w:val="00E55C6D"/>
    <w:rsid w:val="00E55F88"/>
    <w:rsid w:val="00E56872"/>
    <w:rsid w:val="00E56A69"/>
    <w:rsid w:val="00E56B97"/>
    <w:rsid w:val="00E57436"/>
    <w:rsid w:val="00E603DB"/>
    <w:rsid w:val="00E60A10"/>
    <w:rsid w:val="00E6101F"/>
    <w:rsid w:val="00E61718"/>
    <w:rsid w:val="00E618B4"/>
    <w:rsid w:val="00E61CEB"/>
    <w:rsid w:val="00E642F3"/>
    <w:rsid w:val="00E64809"/>
    <w:rsid w:val="00E654A9"/>
    <w:rsid w:val="00E65512"/>
    <w:rsid w:val="00E65CD8"/>
    <w:rsid w:val="00E66D8A"/>
    <w:rsid w:val="00E7025D"/>
    <w:rsid w:val="00E709E6"/>
    <w:rsid w:val="00E710F1"/>
    <w:rsid w:val="00E72026"/>
    <w:rsid w:val="00E72170"/>
    <w:rsid w:val="00E72391"/>
    <w:rsid w:val="00E72AB0"/>
    <w:rsid w:val="00E746F0"/>
    <w:rsid w:val="00E74B49"/>
    <w:rsid w:val="00E74FCE"/>
    <w:rsid w:val="00E75627"/>
    <w:rsid w:val="00E756EB"/>
    <w:rsid w:val="00E75D89"/>
    <w:rsid w:val="00E760C4"/>
    <w:rsid w:val="00E80572"/>
    <w:rsid w:val="00E8196D"/>
    <w:rsid w:val="00E839A5"/>
    <w:rsid w:val="00E83E49"/>
    <w:rsid w:val="00E8494E"/>
    <w:rsid w:val="00E84AA4"/>
    <w:rsid w:val="00E84BE1"/>
    <w:rsid w:val="00E8737B"/>
    <w:rsid w:val="00E878F0"/>
    <w:rsid w:val="00E905EE"/>
    <w:rsid w:val="00E90C2A"/>
    <w:rsid w:val="00E90FEA"/>
    <w:rsid w:val="00E91128"/>
    <w:rsid w:val="00E91298"/>
    <w:rsid w:val="00E9178C"/>
    <w:rsid w:val="00E92250"/>
    <w:rsid w:val="00E9552D"/>
    <w:rsid w:val="00E95F59"/>
    <w:rsid w:val="00E962C2"/>
    <w:rsid w:val="00E96EF2"/>
    <w:rsid w:val="00EA10ED"/>
    <w:rsid w:val="00EA19CF"/>
    <w:rsid w:val="00EA1D9E"/>
    <w:rsid w:val="00EA3FC9"/>
    <w:rsid w:val="00EA4165"/>
    <w:rsid w:val="00EA448D"/>
    <w:rsid w:val="00EA4611"/>
    <w:rsid w:val="00EA4DEE"/>
    <w:rsid w:val="00EA555B"/>
    <w:rsid w:val="00EA59CF"/>
    <w:rsid w:val="00EA6A92"/>
    <w:rsid w:val="00EA72C8"/>
    <w:rsid w:val="00EA7327"/>
    <w:rsid w:val="00EA73D8"/>
    <w:rsid w:val="00EA76EF"/>
    <w:rsid w:val="00EA77D6"/>
    <w:rsid w:val="00EA7A96"/>
    <w:rsid w:val="00EB0B9A"/>
    <w:rsid w:val="00EB1A3F"/>
    <w:rsid w:val="00EB2996"/>
    <w:rsid w:val="00EB2B47"/>
    <w:rsid w:val="00EB2FA4"/>
    <w:rsid w:val="00EB31BC"/>
    <w:rsid w:val="00EB36C8"/>
    <w:rsid w:val="00EB38E4"/>
    <w:rsid w:val="00EB47E9"/>
    <w:rsid w:val="00EB493E"/>
    <w:rsid w:val="00EB575F"/>
    <w:rsid w:val="00EB5975"/>
    <w:rsid w:val="00EB5E1B"/>
    <w:rsid w:val="00EC0B50"/>
    <w:rsid w:val="00EC149A"/>
    <w:rsid w:val="00EC2CFF"/>
    <w:rsid w:val="00EC3352"/>
    <w:rsid w:val="00EC33DE"/>
    <w:rsid w:val="00EC371E"/>
    <w:rsid w:val="00EC3995"/>
    <w:rsid w:val="00EC3B62"/>
    <w:rsid w:val="00EC3B9A"/>
    <w:rsid w:val="00EC4E78"/>
    <w:rsid w:val="00EC5152"/>
    <w:rsid w:val="00EC5CAB"/>
    <w:rsid w:val="00EC5CF6"/>
    <w:rsid w:val="00EC6C2E"/>
    <w:rsid w:val="00EC6F6F"/>
    <w:rsid w:val="00EC705D"/>
    <w:rsid w:val="00EC742B"/>
    <w:rsid w:val="00EC7DCA"/>
    <w:rsid w:val="00ED1126"/>
    <w:rsid w:val="00ED1579"/>
    <w:rsid w:val="00ED1B4D"/>
    <w:rsid w:val="00ED2CA8"/>
    <w:rsid w:val="00ED3904"/>
    <w:rsid w:val="00ED54C6"/>
    <w:rsid w:val="00ED5A31"/>
    <w:rsid w:val="00ED5FBD"/>
    <w:rsid w:val="00ED6237"/>
    <w:rsid w:val="00EE01DA"/>
    <w:rsid w:val="00EE0C78"/>
    <w:rsid w:val="00EE170B"/>
    <w:rsid w:val="00EE1728"/>
    <w:rsid w:val="00EE541C"/>
    <w:rsid w:val="00EE7406"/>
    <w:rsid w:val="00EE7840"/>
    <w:rsid w:val="00EE78B9"/>
    <w:rsid w:val="00EF1B0B"/>
    <w:rsid w:val="00EF2084"/>
    <w:rsid w:val="00EF213B"/>
    <w:rsid w:val="00EF237F"/>
    <w:rsid w:val="00EF25A9"/>
    <w:rsid w:val="00EF2B48"/>
    <w:rsid w:val="00EF2F57"/>
    <w:rsid w:val="00EF65CC"/>
    <w:rsid w:val="00F02231"/>
    <w:rsid w:val="00F0306A"/>
    <w:rsid w:val="00F037B9"/>
    <w:rsid w:val="00F03AFA"/>
    <w:rsid w:val="00F04EB9"/>
    <w:rsid w:val="00F04F5A"/>
    <w:rsid w:val="00F05961"/>
    <w:rsid w:val="00F0641F"/>
    <w:rsid w:val="00F06A8E"/>
    <w:rsid w:val="00F06E91"/>
    <w:rsid w:val="00F07DB2"/>
    <w:rsid w:val="00F10421"/>
    <w:rsid w:val="00F1072B"/>
    <w:rsid w:val="00F11A6F"/>
    <w:rsid w:val="00F12328"/>
    <w:rsid w:val="00F126BE"/>
    <w:rsid w:val="00F13222"/>
    <w:rsid w:val="00F13C04"/>
    <w:rsid w:val="00F13F85"/>
    <w:rsid w:val="00F14B40"/>
    <w:rsid w:val="00F14C06"/>
    <w:rsid w:val="00F16F0F"/>
    <w:rsid w:val="00F175B5"/>
    <w:rsid w:val="00F1765E"/>
    <w:rsid w:val="00F22A89"/>
    <w:rsid w:val="00F22E61"/>
    <w:rsid w:val="00F23456"/>
    <w:rsid w:val="00F2499D"/>
    <w:rsid w:val="00F24DFE"/>
    <w:rsid w:val="00F25162"/>
    <w:rsid w:val="00F25B74"/>
    <w:rsid w:val="00F25BE1"/>
    <w:rsid w:val="00F26205"/>
    <w:rsid w:val="00F26D41"/>
    <w:rsid w:val="00F315DA"/>
    <w:rsid w:val="00F334A5"/>
    <w:rsid w:val="00F34379"/>
    <w:rsid w:val="00F35618"/>
    <w:rsid w:val="00F359EA"/>
    <w:rsid w:val="00F35DBA"/>
    <w:rsid w:val="00F361F1"/>
    <w:rsid w:val="00F367F4"/>
    <w:rsid w:val="00F36ECC"/>
    <w:rsid w:val="00F377CC"/>
    <w:rsid w:val="00F37B16"/>
    <w:rsid w:val="00F40E7C"/>
    <w:rsid w:val="00F41A08"/>
    <w:rsid w:val="00F42E35"/>
    <w:rsid w:val="00F43A83"/>
    <w:rsid w:val="00F43D07"/>
    <w:rsid w:val="00F448E7"/>
    <w:rsid w:val="00F44AB9"/>
    <w:rsid w:val="00F45B21"/>
    <w:rsid w:val="00F45BC3"/>
    <w:rsid w:val="00F46F03"/>
    <w:rsid w:val="00F47460"/>
    <w:rsid w:val="00F47E68"/>
    <w:rsid w:val="00F501CB"/>
    <w:rsid w:val="00F50B03"/>
    <w:rsid w:val="00F51AD6"/>
    <w:rsid w:val="00F51F2A"/>
    <w:rsid w:val="00F5258F"/>
    <w:rsid w:val="00F5300C"/>
    <w:rsid w:val="00F53D84"/>
    <w:rsid w:val="00F5440C"/>
    <w:rsid w:val="00F56988"/>
    <w:rsid w:val="00F56BB9"/>
    <w:rsid w:val="00F57700"/>
    <w:rsid w:val="00F6031A"/>
    <w:rsid w:val="00F60F38"/>
    <w:rsid w:val="00F6135B"/>
    <w:rsid w:val="00F613C8"/>
    <w:rsid w:val="00F619A5"/>
    <w:rsid w:val="00F62945"/>
    <w:rsid w:val="00F62A0A"/>
    <w:rsid w:val="00F62BC7"/>
    <w:rsid w:val="00F62C20"/>
    <w:rsid w:val="00F62CAF"/>
    <w:rsid w:val="00F62FA8"/>
    <w:rsid w:val="00F63B99"/>
    <w:rsid w:val="00F63E47"/>
    <w:rsid w:val="00F6489E"/>
    <w:rsid w:val="00F65D93"/>
    <w:rsid w:val="00F65DA8"/>
    <w:rsid w:val="00F66208"/>
    <w:rsid w:val="00F67F5F"/>
    <w:rsid w:val="00F7077A"/>
    <w:rsid w:val="00F71CCA"/>
    <w:rsid w:val="00F72722"/>
    <w:rsid w:val="00F737BA"/>
    <w:rsid w:val="00F73ECA"/>
    <w:rsid w:val="00F73F1D"/>
    <w:rsid w:val="00F74E7C"/>
    <w:rsid w:val="00F7587E"/>
    <w:rsid w:val="00F76BB1"/>
    <w:rsid w:val="00F77C68"/>
    <w:rsid w:val="00F810C0"/>
    <w:rsid w:val="00F8163B"/>
    <w:rsid w:val="00F818AF"/>
    <w:rsid w:val="00F824F5"/>
    <w:rsid w:val="00F830C1"/>
    <w:rsid w:val="00F830E4"/>
    <w:rsid w:val="00F83146"/>
    <w:rsid w:val="00F849F7"/>
    <w:rsid w:val="00F84DE7"/>
    <w:rsid w:val="00F85093"/>
    <w:rsid w:val="00F853C5"/>
    <w:rsid w:val="00F854C5"/>
    <w:rsid w:val="00F8581B"/>
    <w:rsid w:val="00F85F98"/>
    <w:rsid w:val="00F86D1B"/>
    <w:rsid w:val="00F8724F"/>
    <w:rsid w:val="00F90178"/>
    <w:rsid w:val="00F90339"/>
    <w:rsid w:val="00F91A06"/>
    <w:rsid w:val="00F946C8"/>
    <w:rsid w:val="00F958E3"/>
    <w:rsid w:val="00F96503"/>
    <w:rsid w:val="00F97FEF"/>
    <w:rsid w:val="00FA026B"/>
    <w:rsid w:val="00FA02A8"/>
    <w:rsid w:val="00FA0700"/>
    <w:rsid w:val="00FA0730"/>
    <w:rsid w:val="00FA103A"/>
    <w:rsid w:val="00FA1461"/>
    <w:rsid w:val="00FA16CD"/>
    <w:rsid w:val="00FA2184"/>
    <w:rsid w:val="00FA219B"/>
    <w:rsid w:val="00FA3A6F"/>
    <w:rsid w:val="00FA4E42"/>
    <w:rsid w:val="00FA6147"/>
    <w:rsid w:val="00FA63B0"/>
    <w:rsid w:val="00FA6863"/>
    <w:rsid w:val="00FA7889"/>
    <w:rsid w:val="00FB0B93"/>
    <w:rsid w:val="00FB0C26"/>
    <w:rsid w:val="00FB1E16"/>
    <w:rsid w:val="00FB1FE5"/>
    <w:rsid w:val="00FB35D8"/>
    <w:rsid w:val="00FB3D58"/>
    <w:rsid w:val="00FB3DBB"/>
    <w:rsid w:val="00FB5225"/>
    <w:rsid w:val="00FB5C95"/>
    <w:rsid w:val="00FB5DBE"/>
    <w:rsid w:val="00FB5EB0"/>
    <w:rsid w:val="00FB6187"/>
    <w:rsid w:val="00FB61FB"/>
    <w:rsid w:val="00FB7828"/>
    <w:rsid w:val="00FC0697"/>
    <w:rsid w:val="00FC102C"/>
    <w:rsid w:val="00FC10E5"/>
    <w:rsid w:val="00FC1B67"/>
    <w:rsid w:val="00FC272A"/>
    <w:rsid w:val="00FC2DD7"/>
    <w:rsid w:val="00FC4CDE"/>
    <w:rsid w:val="00FC4F8C"/>
    <w:rsid w:val="00FC557C"/>
    <w:rsid w:val="00FC6118"/>
    <w:rsid w:val="00FC6DE5"/>
    <w:rsid w:val="00FC77FF"/>
    <w:rsid w:val="00FC78B8"/>
    <w:rsid w:val="00FD012F"/>
    <w:rsid w:val="00FD077C"/>
    <w:rsid w:val="00FD08EC"/>
    <w:rsid w:val="00FD22D1"/>
    <w:rsid w:val="00FD2444"/>
    <w:rsid w:val="00FD3226"/>
    <w:rsid w:val="00FD3F17"/>
    <w:rsid w:val="00FD3FEF"/>
    <w:rsid w:val="00FD50EE"/>
    <w:rsid w:val="00FD6B60"/>
    <w:rsid w:val="00FD7285"/>
    <w:rsid w:val="00FE1B1F"/>
    <w:rsid w:val="00FE2608"/>
    <w:rsid w:val="00FE2F7C"/>
    <w:rsid w:val="00FE640D"/>
    <w:rsid w:val="00FF0C3B"/>
    <w:rsid w:val="00FF126B"/>
    <w:rsid w:val="00FF2773"/>
    <w:rsid w:val="00FF2F81"/>
    <w:rsid w:val="00FF4B64"/>
    <w:rsid w:val="00FF5020"/>
    <w:rsid w:val="00FF526E"/>
    <w:rsid w:val="00FF5E14"/>
    <w:rsid w:val="00FF7D30"/>
    <w:rsid w:val="00FF7E55"/>
    <w:rsid w:val="010A063F"/>
    <w:rsid w:val="012ECFF2"/>
    <w:rsid w:val="016E7F8C"/>
    <w:rsid w:val="0257D54A"/>
    <w:rsid w:val="02913359"/>
    <w:rsid w:val="029DAF57"/>
    <w:rsid w:val="02E9A63C"/>
    <w:rsid w:val="030A4FED"/>
    <w:rsid w:val="031F99E4"/>
    <w:rsid w:val="0348767A"/>
    <w:rsid w:val="0398514B"/>
    <w:rsid w:val="040CF1EB"/>
    <w:rsid w:val="0424E944"/>
    <w:rsid w:val="05DC4212"/>
    <w:rsid w:val="0633675D"/>
    <w:rsid w:val="066674EF"/>
    <w:rsid w:val="068F7703"/>
    <w:rsid w:val="06F374B8"/>
    <w:rsid w:val="07E31DE5"/>
    <w:rsid w:val="080E4A80"/>
    <w:rsid w:val="0842B9EB"/>
    <w:rsid w:val="08CA1ED1"/>
    <w:rsid w:val="094A680D"/>
    <w:rsid w:val="09C7BC37"/>
    <w:rsid w:val="0BE1818F"/>
    <w:rsid w:val="0C7696B2"/>
    <w:rsid w:val="0CB9ED8B"/>
    <w:rsid w:val="0D5BE118"/>
    <w:rsid w:val="0D5FC2A4"/>
    <w:rsid w:val="0D981218"/>
    <w:rsid w:val="0F0BB3E2"/>
    <w:rsid w:val="0F3475E3"/>
    <w:rsid w:val="0F670B2E"/>
    <w:rsid w:val="11590363"/>
    <w:rsid w:val="11753149"/>
    <w:rsid w:val="117C5BC1"/>
    <w:rsid w:val="1250454E"/>
    <w:rsid w:val="1277CA81"/>
    <w:rsid w:val="128686D2"/>
    <w:rsid w:val="12A4052D"/>
    <w:rsid w:val="13C76DF1"/>
    <w:rsid w:val="13EE0DC8"/>
    <w:rsid w:val="142DADEF"/>
    <w:rsid w:val="145D6771"/>
    <w:rsid w:val="148777BF"/>
    <w:rsid w:val="14C2EED7"/>
    <w:rsid w:val="15E1F7D3"/>
    <w:rsid w:val="15EA48EC"/>
    <w:rsid w:val="1653B904"/>
    <w:rsid w:val="16B9D3B5"/>
    <w:rsid w:val="16BF2786"/>
    <w:rsid w:val="16CE915C"/>
    <w:rsid w:val="16F4BA1E"/>
    <w:rsid w:val="1734026F"/>
    <w:rsid w:val="1758AB23"/>
    <w:rsid w:val="1768D41F"/>
    <w:rsid w:val="181A6596"/>
    <w:rsid w:val="18B3C141"/>
    <w:rsid w:val="19391DD3"/>
    <w:rsid w:val="1973D6C2"/>
    <w:rsid w:val="1AD2F261"/>
    <w:rsid w:val="1B3F4695"/>
    <w:rsid w:val="1B794DFE"/>
    <w:rsid w:val="1BA47DA1"/>
    <w:rsid w:val="1C59A0C6"/>
    <w:rsid w:val="1CDACE04"/>
    <w:rsid w:val="1D653910"/>
    <w:rsid w:val="1E0320C7"/>
    <w:rsid w:val="1E0B7F0C"/>
    <w:rsid w:val="1F1386B5"/>
    <w:rsid w:val="1F21DA5C"/>
    <w:rsid w:val="1F3DC0F4"/>
    <w:rsid w:val="1F6763C8"/>
    <w:rsid w:val="20486451"/>
    <w:rsid w:val="20739B73"/>
    <w:rsid w:val="20AF07B4"/>
    <w:rsid w:val="20F40B45"/>
    <w:rsid w:val="2159AA71"/>
    <w:rsid w:val="21964CF7"/>
    <w:rsid w:val="220A0D1E"/>
    <w:rsid w:val="22E13CE1"/>
    <w:rsid w:val="2341BA77"/>
    <w:rsid w:val="234CB70B"/>
    <w:rsid w:val="2456BD4A"/>
    <w:rsid w:val="2547D0F1"/>
    <w:rsid w:val="2617B33F"/>
    <w:rsid w:val="26776D95"/>
    <w:rsid w:val="273D046A"/>
    <w:rsid w:val="2856298F"/>
    <w:rsid w:val="2870B1D8"/>
    <w:rsid w:val="290FD840"/>
    <w:rsid w:val="2A1F269B"/>
    <w:rsid w:val="2B5C4D98"/>
    <w:rsid w:val="2C6413F8"/>
    <w:rsid w:val="2D012912"/>
    <w:rsid w:val="2D110250"/>
    <w:rsid w:val="2E92F817"/>
    <w:rsid w:val="2F6B2181"/>
    <w:rsid w:val="2FC6BE54"/>
    <w:rsid w:val="2FECE2E0"/>
    <w:rsid w:val="30053CCE"/>
    <w:rsid w:val="300B8748"/>
    <w:rsid w:val="30B0DDA8"/>
    <w:rsid w:val="327B7409"/>
    <w:rsid w:val="32D1A0CA"/>
    <w:rsid w:val="32D6A70B"/>
    <w:rsid w:val="334DB348"/>
    <w:rsid w:val="33729170"/>
    <w:rsid w:val="338499B4"/>
    <w:rsid w:val="3424B1C3"/>
    <w:rsid w:val="34BF243B"/>
    <w:rsid w:val="35E154EF"/>
    <w:rsid w:val="36050665"/>
    <w:rsid w:val="3679E14E"/>
    <w:rsid w:val="369A53E1"/>
    <w:rsid w:val="369DC0D8"/>
    <w:rsid w:val="36E8476D"/>
    <w:rsid w:val="36F4F56B"/>
    <w:rsid w:val="37A9F9D6"/>
    <w:rsid w:val="37B85A2F"/>
    <w:rsid w:val="391A106C"/>
    <w:rsid w:val="39E5F937"/>
    <w:rsid w:val="3A5CC18D"/>
    <w:rsid w:val="3ABE1CB6"/>
    <w:rsid w:val="3BC7EDDE"/>
    <w:rsid w:val="3BE46C13"/>
    <w:rsid w:val="3CCD366C"/>
    <w:rsid w:val="3DC00B0D"/>
    <w:rsid w:val="3E83F497"/>
    <w:rsid w:val="3EA69E5A"/>
    <w:rsid w:val="3F5B641A"/>
    <w:rsid w:val="3F963E81"/>
    <w:rsid w:val="400C2C41"/>
    <w:rsid w:val="407D1B94"/>
    <w:rsid w:val="40A9B149"/>
    <w:rsid w:val="40FA3C0C"/>
    <w:rsid w:val="410AC298"/>
    <w:rsid w:val="41B0A025"/>
    <w:rsid w:val="41C6E659"/>
    <w:rsid w:val="422AC906"/>
    <w:rsid w:val="42755F31"/>
    <w:rsid w:val="42EEA001"/>
    <w:rsid w:val="4312B5DE"/>
    <w:rsid w:val="436C5F97"/>
    <w:rsid w:val="439E55CF"/>
    <w:rsid w:val="43E30369"/>
    <w:rsid w:val="441CBC1D"/>
    <w:rsid w:val="4484BE89"/>
    <w:rsid w:val="44A3530B"/>
    <w:rsid w:val="454A62EA"/>
    <w:rsid w:val="45729CA8"/>
    <w:rsid w:val="4581C6A6"/>
    <w:rsid w:val="4829AE08"/>
    <w:rsid w:val="4888D5D0"/>
    <w:rsid w:val="4A1C44A4"/>
    <w:rsid w:val="4A4122CC"/>
    <w:rsid w:val="4A807E70"/>
    <w:rsid w:val="4B785C5C"/>
    <w:rsid w:val="4BA8B9EB"/>
    <w:rsid w:val="4BD30B4A"/>
    <w:rsid w:val="4BE362C6"/>
    <w:rsid w:val="4D926807"/>
    <w:rsid w:val="4DADE3BD"/>
    <w:rsid w:val="4E1795F3"/>
    <w:rsid w:val="4E620298"/>
    <w:rsid w:val="4EF83645"/>
    <w:rsid w:val="4F006995"/>
    <w:rsid w:val="4F72EB10"/>
    <w:rsid w:val="4FA7B1D5"/>
    <w:rsid w:val="4FE17D64"/>
    <w:rsid w:val="5048F2D8"/>
    <w:rsid w:val="5063B65B"/>
    <w:rsid w:val="50A42E10"/>
    <w:rsid w:val="50CD0270"/>
    <w:rsid w:val="517D4DC5"/>
    <w:rsid w:val="517D56DA"/>
    <w:rsid w:val="51B86DB4"/>
    <w:rsid w:val="52B59CBD"/>
    <w:rsid w:val="54B11FFB"/>
    <w:rsid w:val="55064DC8"/>
    <w:rsid w:val="56FF12A0"/>
    <w:rsid w:val="574C78FE"/>
    <w:rsid w:val="574E2B6F"/>
    <w:rsid w:val="575E7B9C"/>
    <w:rsid w:val="5764D712"/>
    <w:rsid w:val="588F4A7A"/>
    <w:rsid w:val="59704842"/>
    <w:rsid w:val="5A28AED4"/>
    <w:rsid w:val="5CF0C765"/>
    <w:rsid w:val="5DA92497"/>
    <w:rsid w:val="5E08736C"/>
    <w:rsid w:val="5E2CC514"/>
    <w:rsid w:val="60596CF8"/>
    <w:rsid w:val="605E9991"/>
    <w:rsid w:val="61753B8E"/>
    <w:rsid w:val="639A1DBC"/>
    <w:rsid w:val="64B1C6B2"/>
    <w:rsid w:val="65091391"/>
    <w:rsid w:val="658BC4A0"/>
    <w:rsid w:val="66B5E2BC"/>
    <w:rsid w:val="671A0F6C"/>
    <w:rsid w:val="6760092A"/>
    <w:rsid w:val="67C0C0EC"/>
    <w:rsid w:val="67D68B91"/>
    <w:rsid w:val="67D90DFA"/>
    <w:rsid w:val="68E0CEC0"/>
    <w:rsid w:val="68EC7023"/>
    <w:rsid w:val="694F57EE"/>
    <w:rsid w:val="6A364665"/>
    <w:rsid w:val="6A7AA436"/>
    <w:rsid w:val="6B90C304"/>
    <w:rsid w:val="6B9BC6B6"/>
    <w:rsid w:val="6BA6292D"/>
    <w:rsid w:val="6BC9094A"/>
    <w:rsid w:val="6BD5528B"/>
    <w:rsid w:val="6D2D3FCD"/>
    <w:rsid w:val="6D82697A"/>
    <w:rsid w:val="6E0A4427"/>
    <w:rsid w:val="6E6D5CAE"/>
    <w:rsid w:val="6E914094"/>
    <w:rsid w:val="70C3231B"/>
    <w:rsid w:val="710A3083"/>
    <w:rsid w:val="71FDF775"/>
    <w:rsid w:val="72B440C2"/>
    <w:rsid w:val="72BCFFEA"/>
    <w:rsid w:val="743E200B"/>
    <w:rsid w:val="74842AEB"/>
    <w:rsid w:val="74A1CD57"/>
    <w:rsid w:val="75162BE5"/>
    <w:rsid w:val="758E6B1E"/>
    <w:rsid w:val="76555135"/>
    <w:rsid w:val="7659D3F2"/>
    <w:rsid w:val="76B48BD2"/>
    <w:rsid w:val="77F2259E"/>
    <w:rsid w:val="7863B60C"/>
    <w:rsid w:val="78BB08F9"/>
    <w:rsid w:val="78F27F99"/>
    <w:rsid w:val="78F7365C"/>
    <w:rsid w:val="79E7982F"/>
    <w:rsid w:val="7A16468F"/>
    <w:rsid w:val="7AE7712E"/>
    <w:rsid w:val="7BB11804"/>
    <w:rsid w:val="7CFA11A1"/>
    <w:rsid w:val="7D17C9D7"/>
    <w:rsid w:val="7D5C7757"/>
    <w:rsid w:val="7DF00F2B"/>
    <w:rsid w:val="7E6C56E7"/>
    <w:rsid w:val="7E8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D1BBB1A6-24D2-4A26-92B9-5DCD6E8A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StandardWeb">
    <w:name w:val="Normal (Web)"/>
    <w:basedOn w:val="Standard"/>
    <w:uiPriority w:val="99"/>
    <w:semiHidden/>
    <w:unhideWhenUsed/>
    <w:rsid w:val="007B36E2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unhideWhenUsed/>
    <w:rsid w:val="002F7BD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E52C8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Absatz-Standardschriftart"/>
    <w:uiPriority w:val="99"/>
    <w:unhideWhenUsed/>
    <w:rsid w:val="00B74AE8"/>
    <w:rPr>
      <w:color w:val="2B579A"/>
      <w:shd w:val="clear" w:color="auto" w:fill="E1DFDD"/>
    </w:rPr>
  </w:style>
  <w:style w:type="character" w:customStyle="1" w:styleId="normaltextrun">
    <w:name w:val="normaltextrun"/>
    <w:basedOn w:val="Absatz-Standardschriftart"/>
    <w:rsid w:val="00842AE2"/>
  </w:style>
  <w:style w:type="paragraph" w:customStyle="1" w:styleId="symFlietext">
    <w:name w:val="sym_Fließtext"/>
    <w:rsid w:val="006C647F"/>
    <w:pPr>
      <w:spacing w:line="260" w:lineRule="exact"/>
    </w:pPr>
    <w:rPr>
      <w:rFonts w:ascii="Arial" w:eastAsia="Arial Unicode MS" w:hAnsi="Arial" w:cs="Arial"/>
      <w:noProof/>
      <w:sz w:val="19"/>
      <w:szCs w:val="19"/>
      <w:lang w:eastAsia="de-DE"/>
    </w:rPr>
  </w:style>
  <w:style w:type="paragraph" w:customStyle="1" w:styleId="paragraph">
    <w:name w:val="paragraph"/>
    <w:basedOn w:val="Standard"/>
    <w:rsid w:val="00584BD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eop">
    <w:name w:val="eop"/>
    <w:basedOn w:val="Absatz-Standardschriftart"/>
    <w:rsid w:val="00584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0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98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www.durr.com/fileadmin/durr.com/06_Media/01_News/2023/Files/duerr-ecobell-4-en.zip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file:///C:\Users\jam\AppData\Local\Microsoft\Windows\INetCache\Content.Outlook\KRM9MXWK\www.verind.i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Gabriele.DeRossi@verind.it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Hornung, Marco</DisplayName>
        <AccountId>497</AccountId>
        <AccountType/>
      </UserInfo>
      <UserInfo>
        <DisplayName>Martin Heinz</DisplayName>
        <AccountId>7217</AccountId>
        <AccountType/>
      </UserInfo>
      <UserInfo>
        <DisplayName>Losch, Felix</DisplayName>
        <AccountId>504</AccountId>
        <AccountType/>
      </UserInfo>
      <UserInfo>
        <DisplayName>Roth, Kristin</DisplayName>
        <AccountId>22</AccountId>
        <AccountType/>
      </UserInfo>
      <UserInfo>
        <DisplayName>Scheffel, Tanja</DisplayName>
        <AccountId>42</AccountId>
        <AccountType/>
      </UserInfo>
      <UserInfo>
        <DisplayName>Hummel, Markus</DisplayName>
        <AccountId>850</AccountId>
        <AccountType/>
      </UserInfo>
      <UserInfo>
        <DisplayName>Berner, Jens</DisplayName>
        <AccountId>1463</AccountId>
        <AccountType/>
      </UserInfo>
      <UserInfo>
        <DisplayName>Alonso Garcia, Gerhard</DisplayName>
        <AccountId>2483</AccountId>
        <AccountType/>
      </UserInfo>
      <UserInfo>
        <DisplayName>Herre, Frank</DisplayName>
        <AccountId>1357</AccountId>
        <AccountType/>
      </UserInfo>
      <UserInfo>
        <DisplayName>Buck, Thomas</DisplayName>
        <AccountId>88</AccountId>
        <AccountType/>
      </UserInfo>
      <UserInfo>
        <DisplayName>Nolte, Hans-Juergen Dr.</DisplayName>
        <AccountId>682</AccountId>
        <AccountType/>
      </UserInfo>
      <UserInfo>
        <DisplayName>Pandl, Harald</DisplayName>
        <AccountId>23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C5559385-3E7C-4E9E-B328-3CAF635E1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0D7A91-A4D8-4336-88D7-A13BA6D9D8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ACDB6-ED40-452D-9D20-A461A00B76EF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  <ds:schemaRef ds:uri="15e22f9b-e84b-4e45-bb4f-3ee89f458ccc"/>
  </ds:schemaRefs>
</ds:datastoreItem>
</file>

<file path=customXml/itemProps4.xml><?xml version="1.0" encoding="utf-8"?>
<ds:datastoreItem xmlns:ds="http://schemas.openxmlformats.org/officeDocument/2006/customXml" ds:itemID="{74DF1EC9-ECD3-4BC5-92BC-36016C49818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BEDDD5-CB10-4127-9E28-7E49F875F48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1559</Words>
  <Characters>9828</Characters>
  <Application>Microsoft Office Word</Application>
  <DocSecurity>4</DocSecurity>
  <Lines>81</Lines>
  <Paragraphs>22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Akpinar, Kuebra</cp:lastModifiedBy>
  <cp:revision>9</cp:revision>
  <cp:lastPrinted>2020-06-19T03:28:00Z</cp:lastPrinted>
  <dcterms:created xsi:type="dcterms:W3CDTF">2023-06-22T15:28:00Z</dcterms:created>
  <dcterms:modified xsi:type="dcterms:W3CDTF">2023-06-28T12:20:00Z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Order">
    <vt:r8>304000</vt:r8>
  </property>
  <property fmtid="{D5CDD505-2E9C-101B-9397-08002B2CF9AE}" pid="4" name="MediaServiceImageTags">
    <vt:lpwstr/>
  </property>
</Properties>
</file>